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D967" w14:textId="77777777" w:rsidR="00BF082C" w:rsidRPr="00606BAB" w:rsidRDefault="00BF082C">
      <w:pPr>
        <w:rPr>
          <w:lang w:val="en-US"/>
        </w:rPr>
      </w:pPr>
    </w:p>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BF082C" w:rsidRPr="005D61D4" w14:paraId="401055EF" w14:textId="77777777">
        <w:trPr>
          <w:trHeight w:val="284"/>
        </w:trPr>
        <w:tc>
          <w:tcPr>
            <w:tcW w:w="6306" w:type="dxa"/>
            <w:shd w:val="clear" w:color="auto" w:fill="auto"/>
            <w:vAlign w:val="bottom"/>
          </w:tcPr>
          <w:p w14:paraId="35F41A96" w14:textId="77777777" w:rsidR="00BF082C" w:rsidRDefault="00BF082C">
            <w:pPr>
              <w:jc w:val="center"/>
              <w:rPr>
                <w:rFonts w:ascii="Arial" w:hAnsi="Arial" w:cs="Arial"/>
                <w:b/>
                <w:spacing w:val="6"/>
                <w:sz w:val="24"/>
                <w:szCs w:val="24"/>
                <w:lang w:val="en-US"/>
              </w:rPr>
            </w:pPr>
          </w:p>
        </w:tc>
        <w:tc>
          <w:tcPr>
            <w:tcW w:w="4008" w:type="dxa"/>
            <w:vMerge w:val="restart"/>
          </w:tcPr>
          <w:p w14:paraId="6DB47C45" w14:textId="1FC5672D" w:rsidR="00BF082C" w:rsidRPr="005D61D4" w:rsidRDefault="00BF082C" w:rsidP="00826DE5">
            <w:pPr>
              <w:jc w:val="right"/>
              <w:rPr>
                <w:rFonts w:ascii="Arial" w:hAnsi="Arial" w:cs="Arial"/>
                <w:b/>
                <w:spacing w:val="6"/>
                <w:sz w:val="24"/>
                <w:szCs w:val="24"/>
              </w:rPr>
            </w:pPr>
          </w:p>
        </w:tc>
      </w:tr>
      <w:tr w:rsidR="00BF082C" w:rsidRPr="005D61D4" w14:paraId="26EB30DB" w14:textId="77777777">
        <w:trPr>
          <w:trHeight w:val="882"/>
        </w:trPr>
        <w:tc>
          <w:tcPr>
            <w:tcW w:w="6306" w:type="dxa"/>
          </w:tcPr>
          <w:p w14:paraId="4DBD76D5" w14:textId="77777777" w:rsidR="00BF082C" w:rsidRPr="005D61D4" w:rsidRDefault="00055CD6">
            <w:pPr>
              <w:jc w:val="center"/>
              <w:rPr>
                <w:rFonts w:ascii="Arial" w:hAnsi="Arial" w:cs="Arial"/>
                <w:b/>
                <w:spacing w:val="6"/>
                <w:sz w:val="24"/>
                <w:szCs w:val="24"/>
              </w:rPr>
            </w:pPr>
            <w:r w:rsidRPr="005D61D4">
              <w:rPr>
                <w:noProof/>
              </w:rPr>
              <w:drawing>
                <wp:inline distT="0" distB="0" distL="0" distR="0" wp14:anchorId="0199BC64" wp14:editId="01DCFD3B">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7884AE61" w14:textId="77777777" w:rsidR="00BF082C" w:rsidRPr="005D61D4" w:rsidRDefault="00BF082C">
            <w:pPr>
              <w:jc w:val="center"/>
              <w:rPr>
                <w:rFonts w:ascii="Arial" w:hAnsi="Arial" w:cs="Arial"/>
                <w:spacing w:val="6"/>
                <w:sz w:val="24"/>
                <w:szCs w:val="24"/>
              </w:rPr>
            </w:pPr>
          </w:p>
          <w:p w14:paraId="1522B9C0" w14:textId="77777777" w:rsidR="00BF082C" w:rsidRPr="005D61D4" w:rsidRDefault="00BF082C">
            <w:pPr>
              <w:jc w:val="center"/>
              <w:rPr>
                <w:rFonts w:ascii="Arial" w:hAnsi="Arial" w:cs="Arial"/>
                <w:spacing w:val="6"/>
                <w:sz w:val="24"/>
                <w:szCs w:val="24"/>
              </w:rPr>
            </w:pPr>
          </w:p>
          <w:p w14:paraId="703CADA0" w14:textId="77777777" w:rsidR="00BF082C" w:rsidRPr="005D61D4" w:rsidRDefault="00055CD6">
            <w:pPr>
              <w:rPr>
                <w:rFonts w:ascii="Arial" w:hAnsi="Arial" w:cs="Arial"/>
                <w:spacing w:val="6"/>
                <w:sz w:val="24"/>
                <w:szCs w:val="24"/>
              </w:rPr>
            </w:pPr>
            <w:r w:rsidRPr="005D61D4">
              <w:rPr>
                <w:rFonts w:ascii="Arial" w:hAnsi="Arial" w:cs="Arial"/>
                <w:b/>
                <w:spacing w:val="6"/>
                <w:sz w:val="24"/>
                <w:szCs w:val="24"/>
              </w:rPr>
              <w:t xml:space="preserve">ЧАКБ «Ориент </w:t>
            </w:r>
            <w:proofErr w:type="spellStart"/>
            <w:r w:rsidRPr="005D61D4">
              <w:rPr>
                <w:rFonts w:ascii="Arial" w:hAnsi="Arial" w:cs="Arial"/>
                <w:b/>
                <w:spacing w:val="6"/>
                <w:sz w:val="24"/>
                <w:szCs w:val="24"/>
              </w:rPr>
              <w:t>Финанс</w:t>
            </w:r>
            <w:proofErr w:type="spellEnd"/>
            <w:r w:rsidRPr="005D61D4">
              <w:rPr>
                <w:rFonts w:ascii="Arial" w:hAnsi="Arial" w:cs="Arial"/>
                <w:b/>
                <w:spacing w:val="6"/>
                <w:sz w:val="24"/>
                <w:szCs w:val="24"/>
              </w:rPr>
              <w:t>»</w:t>
            </w:r>
          </w:p>
          <w:p w14:paraId="71FEA1CB" w14:textId="68C8819A" w:rsidR="00BF082C" w:rsidRPr="005D61D4" w:rsidRDefault="00055CD6" w:rsidP="00EC0105">
            <w:pPr>
              <w:rPr>
                <w:rFonts w:ascii="Arial" w:hAnsi="Arial" w:cs="Arial"/>
                <w:b/>
                <w:spacing w:val="6"/>
                <w:sz w:val="24"/>
                <w:szCs w:val="24"/>
              </w:rPr>
            </w:pPr>
            <w:r w:rsidRPr="005D61D4">
              <w:rPr>
                <w:rFonts w:ascii="Arial" w:hAnsi="Arial" w:cs="Arial"/>
                <w:b/>
                <w:spacing w:val="6"/>
                <w:sz w:val="24"/>
                <w:szCs w:val="24"/>
              </w:rPr>
              <w:t>Тендер № ТD-</w:t>
            </w:r>
            <w:r w:rsidR="001005BD" w:rsidRPr="005D61D4">
              <w:rPr>
                <w:rFonts w:ascii="Arial" w:hAnsi="Arial" w:cs="Arial"/>
                <w:b/>
                <w:spacing w:val="6"/>
                <w:sz w:val="24"/>
                <w:szCs w:val="24"/>
              </w:rPr>
              <w:t>0</w:t>
            </w:r>
            <w:r w:rsidR="0087324B" w:rsidRPr="005D61D4">
              <w:rPr>
                <w:rFonts w:ascii="Arial" w:hAnsi="Arial" w:cs="Arial"/>
                <w:b/>
                <w:spacing w:val="6"/>
                <w:sz w:val="24"/>
                <w:szCs w:val="24"/>
              </w:rPr>
              <w:t>8</w:t>
            </w:r>
            <w:r w:rsidRPr="005D61D4">
              <w:rPr>
                <w:rFonts w:ascii="Arial" w:hAnsi="Arial" w:cs="Arial"/>
                <w:b/>
                <w:spacing w:val="6"/>
                <w:sz w:val="24"/>
                <w:szCs w:val="24"/>
              </w:rPr>
              <w:t>-</w:t>
            </w:r>
            <w:r w:rsidR="0087324B" w:rsidRPr="005D61D4">
              <w:rPr>
                <w:rFonts w:ascii="Arial" w:hAnsi="Arial" w:cs="Arial"/>
                <w:b/>
                <w:spacing w:val="6"/>
                <w:sz w:val="24"/>
                <w:szCs w:val="24"/>
              </w:rPr>
              <w:t>ДФМ</w:t>
            </w:r>
            <w:r w:rsidRPr="005D61D4">
              <w:rPr>
                <w:rFonts w:ascii="Arial" w:hAnsi="Arial" w:cs="Arial"/>
                <w:b/>
                <w:spacing w:val="6"/>
                <w:sz w:val="24"/>
                <w:szCs w:val="24"/>
              </w:rPr>
              <w:t>-20</w:t>
            </w:r>
            <w:r w:rsidR="006254B2" w:rsidRPr="005D61D4">
              <w:rPr>
                <w:rFonts w:ascii="Arial" w:hAnsi="Arial" w:cs="Arial"/>
                <w:b/>
                <w:spacing w:val="6"/>
                <w:sz w:val="24"/>
                <w:szCs w:val="24"/>
              </w:rPr>
              <w:t>2</w:t>
            </w:r>
            <w:r w:rsidR="0087324B" w:rsidRPr="005D61D4">
              <w:rPr>
                <w:rFonts w:ascii="Arial" w:hAnsi="Arial" w:cs="Arial"/>
                <w:b/>
                <w:spacing w:val="6"/>
                <w:sz w:val="24"/>
                <w:szCs w:val="24"/>
              </w:rPr>
              <w:t>4</w:t>
            </w:r>
          </w:p>
          <w:p w14:paraId="62DDB9C6" w14:textId="261AECE4" w:rsidR="003A6F78" w:rsidRPr="005D61D4" w:rsidRDefault="003A6F78" w:rsidP="00EC0105">
            <w:pPr>
              <w:rPr>
                <w:rFonts w:ascii="Arial" w:hAnsi="Arial" w:cs="Arial"/>
                <w:b/>
                <w:spacing w:val="6"/>
                <w:sz w:val="24"/>
                <w:szCs w:val="24"/>
              </w:rPr>
            </w:pPr>
          </w:p>
        </w:tc>
        <w:tc>
          <w:tcPr>
            <w:tcW w:w="4008" w:type="dxa"/>
            <w:vMerge/>
          </w:tcPr>
          <w:p w14:paraId="6F2CDB6F" w14:textId="77777777" w:rsidR="00BF082C" w:rsidRPr="005D61D4" w:rsidRDefault="00BF082C">
            <w:pPr>
              <w:ind w:firstLine="567"/>
              <w:jc w:val="right"/>
              <w:rPr>
                <w:rFonts w:ascii="Arial" w:hAnsi="Arial" w:cs="Arial"/>
                <w:b/>
                <w:sz w:val="24"/>
                <w:szCs w:val="24"/>
              </w:rPr>
            </w:pPr>
          </w:p>
        </w:tc>
      </w:tr>
    </w:tbl>
    <w:p w14:paraId="27BDFB08" w14:textId="77777777" w:rsidR="00BF082C" w:rsidRPr="005D61D4" w:rsidRDefault="00BF082C" w:rsidP="001C5EF6">
      <w:pPr>
        <w:shd w:val="clear" w:color="auto" w:fill="FFFFFF"/>
        <w:jc w:val="center"/>
        <w:rPr>
          <w:rFonts w:ascii="Arial" w:hAnsi="Arial" w:cs="Arial"/>
          <w:color w:val="000000"/>
          <w:spacing w:val="6"/>
          <w:sz w:val="24"/>
          <w:szCs w:val="24"/>
        </w:rPr>
      </w:pPr>
    </w:p>
    <w:tbl>
      <w:tblPr>
        <w:tblStyle w:val="a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C5EF6" w:rsidRPr="005D61D4" w14:paraId="2165CEBD" w14:textId="77777777" w:rsidTr="00223A59">
        <w:tc>
          <w:tcPr>
            <w:tcW w:w="10065" w:type="dxa"/>
          </w:tcPr>
          <w:p w14:paraId="7AA18485" w14:textId="77777777" w:rsidR="001C5EF6" w:rsidRPr="005D61D4" w:rsidRDefault="001C5EF6" w:rsidP="001C5EF6">
            <w:pPr>
              <w:ind w:right="-546"/>
              <w:jc w:val="center"/>
              <w:rPr>
                <w:rFonts w:ascii="Arial" w:hAnsi="Arial" w:cs="Arial"/>
                <w:b/>
                <w:color w:val="000000"/>
                <w:spacing w:val="6"/>
                <w:sz w:val="24"/>
                <w:szCs w:val="24"/>
              </w:rPr>
            </w:pPr>
            <w:r w:rsidRPr="005D61D4">
              <w:rPr>
                <w:rFonts w:ascii="Arial" w:hAnsi="Arial" w:cs="Arial"/>
                <w:color w:val="000000"/>
                <w:spacing w:val="6"/>
                <w:sz w:val="48"/>
                <w:szCs w:val="24"/>
              </w:rPr>
              <w:t>ТЕНДЕРНАЯ ДОКУМЕНТАЦИЯ</w:t>
            </w:r>
          </w:p>
        </w:tc>
      </w:tr>
      <w:tr w:rsidR="001C5EF6" w:rsidRPr="005D61D4" w14:paraId="1B33F712" w14:textId="77777777" w:rsidTr="00223A59">
        <w:tc>
          <w:tcPr>
            <w:tcW w:w="10065" w:type="dxa"/>
          </w:tcPr>
          <w:p w14:paraId="59B8FC34" w14:textId="77777777" w:rsidR="001C5EF6" w:rsidRPr="005D61D4" w:rsidRDefault="001C5EF6" w:rsidP="001C5EF6">
            <w:pPr>
              <w:shd w:val="clear" w:color="auto" w:fill="FFFFFF"/>
              <w:ind w:firstLine="567"/>
              <w:jc w:val="center"/>
              <w:rPr>
                <w:rFonts w:ascii="Arial" w:hAnsi="Arial" w:cs="Arial"/>
                <w:bCs/>
                <w:color w:val="000000"/>
                <w:spacing w:val="6"/>
                <w:sz w:val="24"/>
                <w:szCs w:val="24"/>
              </w:rPr>
            </w:pPr>
          </w:p>
          <w:p w14:paraId="0D554490" w14:textId="4597FC91" w:rsidR="001C5EF6" w:rsidRPr="005D61D4" w:rsidRDefault="001C5EF6" w:rsidP="001C5EF6">
            <w:pPr>
              <w:jc w:val="center"/>
              <w:rPr>
                <w:rFonts w:ascii="Arial" w:hAnsi="Arial" w:cs="Arial"/>
                <w:bCs/>
                <w:color w:val="000000"/>
                <w:spacing w:val="6"/>
                <w:sz w:val="24"/>
                <w:szCs w:val="24"/>
                <w:u w:val="single"/>
              </w:rPr>
            </w:pPr>
            <w:r w:rsidRPr="005D61D4">
              <w:rPr>
                <w:rFonts w:ascii="Arial" w:hAnsi="Arial" w:cs="Arial"/>
                <w:i/>
                <w:sz w:val="24"/>
                <w:szCs w:val="24"/>
                <w:u w:val="single"/>
              </w:rPr>
              <w:t xml:space="preserve">на </w:t>
            </w:r>
            <w:bookmarkStart w:id="0" w:name="_Hlk186012778"/>
            <w:r w:rsidRPr="005D61D4">
              <w:rPr>
                <w:rFonts w:ascii="Arial" w:hAnsi="Arial" w:cs="Arial"/>
                <w:i/>
                <w:sz w:val="24"/>
                <w:szCs w:val="24"/>
                <w:u w:val="single"/>
              </w:rPr>
              <w:t xml:space="preserve">разработку операционной модели Финансового блока, системы трансфертного ценообразования, системы контроллинга затрат и многомерного отчета по </w:t>
            </w:r>
            <w:r w:rsidRPr="005D61D4">
              <w:rPr>
                <w:rFonts w:ascii="Arial" w:hAnsi="Arial" w:cs="Arial"/>
                <w:i/>
                <w:sz w:val="24"/>
                <w:szCs w:val="24"/>
                <w:u w:val="single"/>
              </w:rPr>
              <w:br/>
              <w:t>рентабельности, системы бюджетирования</w:t>
            </w:r>
            <w:bookmarkEnd w:id="0"/>
            <w:r w:rsidRPr="005D61D4">
              <w:rPr>
                <w:rFonts w:ascii="Arial" w:hAnsi="Arial" w:cs="Arial"/>
                <w:i/>
                <w:sz w:val="24"/>
                <w:szCs w:val="24"/>
                <w:u w:val="single"/>
              </w:rPr>
              <w:t xml:space="preserve"> в ЧАКБ «Ориент </w:t>
            </w:r>
            <w:proofErr w:type="spellStart"/>
            <w:r w:rsidRPr="005D61D4">
              <w:rPr>
                <w:rFonts w:ascii="Arial" w:hAnsi="Arial" w:cs="Arial"/>
                <w:i/>
                <w:sz w:val="24"/>
                <w:szCs w:val="24"/>
                <w:u w:val="single"/>
              </w:rPr>
              <w:t>Финанс</w:t>
            </w:r>
            <w:proofErr w:type="spellEnd"/>
            <w:r w:rsidRPr="005D61D4">
              <w:rPr>
                <w:rFonts w:ascii="Arial" w:hAnsi="Arial" w:cs="Arial"/>
                <w:i/>
                <w:sz w:val="24"/>
                <w:szCs w:val="24"/>
                <w:u w:val="single"/>
              </w:rPr>
              <w:t>»</w:t>
            </w:r>
          </w:p>
        </w:tc>
      </w:tr>
    </w:tbl>
    <w:p w14:paraId="5C3FFFD4" w14:textId="1C94103D" w:rsidR="00BF082C" w:rsidRPr="005D61D4" w:rsidRDefault="00BF082C" w:rsidP="00610F1F">
      <w:pPr>
        <w:rPr>
          <w:rFonts w:ascii="Arial" w:hAnsi="Arial" w:cs="Arial"/>
          <w:color w:val="000000"/>
          <w:spacing w:val="6"/>
          <w:sz w:val="24"/>
          <w:szCs w:val="24"/>
        </w:rPr>
      </w:pPr>
    </w:p>
    <w:p w14:paraId="773FA60F" w14:textId="77777777" w:rsidR="00713D67" w:rsidRPr="005D61D4" w:rsidRDefault="00713D67" w:rsidP="00610F1F">
      <w:pPr>
        <w:rPr>
          <w:rFonts w:ascii="Arial" w:hAnsi="Arial" w:cs="Arial"/>
          <w:color w:val="000000"/>
          <w:spacing w:val="6"/>
          <w:sz w:val="24"/>
          <w:szCs w:val="24"/>
        </w:rPr>
      </w:pPr>
    </w:p>
    <w:p w14:paraId="34703761" w14:textId="16348051" w:rsidR="00BF082C" w:rsidRDefault="00BF082C" w:rsidP="00055CD6">
      <w:pPr>
        <w:shd w:val="clear" w:color="auto" w:fill="FFFFFF"/>
        <w:ind w:firstLine="567"/>
        <w:jc w:val="center"/>
        <w:rPr>
          <w:rFonts w:ascii="Arial" w:hAnsi="Arial" w:cs="Arial"/>
          <w:color w:val="000000"/>
          <w:spacing w:val="6"/>
          <w:sz w:val="24"/>
          <w:szCs w:val="24"/>
        </w:rPr>
      </w:pPr>
    </w:p>
    <w:p w14:paraId="772B5B52" w14:textId="555B45F5" w:rsidR="00EF5647" w:rsidRDefault="00EF5647" w:rsidP="00055CD6">
      <w:pPr>
        <w:shd w:val="clear" w:color="auto" w:fill="FFFFFF"/>
        <w:ind w:firstLine="567"/>
        <w:jc w:val="center"/>
        <w:rPr>
          <w:rFonts w:ascii="Arial" w:hAnsi="Arial" w:cs="Arial"/>
          <w:color w:val="000000"/>
          <w:spacing w:val="6"/>
          <w:sz w:val="24"/>
          <w:szCs w:val="24"/>
        </w:rPr>
      </w:pPr>
    </w:p>
    <w:p w14:paraId="2997BADF" w14:textId="3CE8C1F2" w:rsidR="00EF5647" w:rsidRDefault="00EF5647" w:rsidP="00055CD6">
      <w:pPr>
        <w:shd w:val="clear" w:color="auto" w:fill="FFFFFF"/>
        <w:ind w:firstLine="567"/>
        <w:jc w:val="center"/>
        <w:rPr>
          <w:rFonts w:ascii="Arial" w:hAnsi="Arial" w:cs="Arial"/>
          <w:color w:val="000000"/>
          <w:spacing w:val="6"/>
          <w:sz w:val="24"/>
          <w:szCs w:val="24"/>
        </w:rPr>
      </w:pPr>
    </w:p>
    <w:p w14:paraId="48653EF3" w14:textId="6F2CC88A" w:rsidR="00EF5647" w:rsidRDefault="00EF5647" w:rsidP="00055CD6">
      <w:pPr>
        <w:shd w:val="clear" w:color="auto" w:fill="FFFFFF"/>
        <w:ind w:firstLine="567"/>
        <w:jc w:val="center"/>
        <w:rPr>
          <w:rFonts w:ascii="Arial" w:hAnsi="Arial" w:cs="Arial"/>
          <w:color w:val="000000"/>
          <w:spacing w:val="6"/>
          <w:sz w:val="24"/>
          <w:szCs w:val="24"/>
        </w:rPr>
      </w:pPr>
    </w:p>
    <w:p w14:paraId="2416554A" w14:textId="07D2B4CE" w:rsidR="00EF5647" w:rsidRDefault="00EF5647" w:rsidP="00055CD6">
      <w:pPr>
        <w:shd w:val="clear" w:color="auto" w:fill="FFFFFF"/>
        <w:ind w:firstLine="567"/>
        <w:jc w:val="center"/>
        <w:rPr>
          <w:rFonts w:ascii="Arial" w:hAnsi="Arial" w:cs="Arial"/>
          <w:color w:val="000000"/>
          <w:spacing w:val="6"/>
          <w:sz w:val="24"/>
          <w:szCs w:val="24"/>
        </w:rPr>
      </w:pPr>
    </w:p>
    <w:p w14:paraId="396EE9CD" w14:textId="6F0C2254" w:rsidR="00EF5647" w:rsidRDefault="00EF5647" w:rsidP="00055CD6">
      <w:pPr>
        <w:shd w:val="clear" w:color="auto" w:fill="FFFFFF"/>
        <w:ind w:firstLine="567"/>
        <w:jc w:val="center"/>
        <w:rPr>
          <w:rFonts w:ascii="Arial" w:hAnsi="Arial" w:cs="Arial"/>
          <w:color w:val="000000"/>
          <w:spacing w:val="6"/>
          <w:sz w:val="24"/>
          <w:szCs w:val="24"/>
        </w:rPr>
      </w:pPr>
    </w:p>
    <w:p w14:paraId="3F8DEDF2" w14:textId="42EE3973" w:rsidR="00EF5647" w:rsidRDefault="00EF5647" w:rsidP="00055CD6">
      <w:pPr>
        <w:shd w:val="clear" w:color="auto" w:fill="FFFFFF"/>
        <w:ind w:firstLine="567"/>
        <w:jc w:val="center"/>
        <w:rPr>
          <w:rFonts w:ascii="Arial" w:hAnsi="Arial" w:cs="Arial"/>
          <w:color w:val="000000"/>
          <w:spacing w:val="6"/>
          <w:sz w:val="24"/>
          <w:szCs w:val="24"/>
        </w:rPr>
      </w:pPr>
    </w:p>
    <w:p w14:paraId="481ED721" w14:textId="622FEB79" w:rsidR="00EF5647" w:rsidRDefault="00EF5647" w:rsidP="00055CD6">
      <w:pPr>
        <w:shd w:val="clear" w:color="auto" w:fill="FFFFFF"/>
        <w:ind w:firstLine="567"/>
        <w:jc w:val="center"/>
        <w:rPr>
          <w:rFonts w:ascii="Arial" w:hAnsi="Arial" w:cs="Arial"/>
          <w:color w:val="000000"/>
          <w:spacing w:val="6"/>
          <w:sz w:val="24"/>
          <w:szCs w:val="24"/>
        </w:rPr>
      </w:pPr>
    </w:p>
    <w:p w14:paraId="63695CAB" w14:textId="5C14F28C" w:rsidR="00EF5647" w:rsidRDefault="00EF5647" w:rsidP="00055CD6">
      <w:pPr>
        <w:shd w:val="clear" w:color="auto" w:fill="FFFFFF"/>
        <w:ind w:firstLine="567"/>
        <w:jc w:val="center"/>
        <w:rPr>
          <w:rFonts w:ascii="Arial" w:hAnsi="Arial" w:cs="Arial"/>
          <w:color w:val="000000"/>
          <w:spacing w:val="6"/>
          <w:sz w:val="24"/>
          <w:szCs w:val="24"/>
        </w:rPr>
      </w:pPr>
    </w:p>
    <w:p w14:paraId="2AA9CA50" w14:textId="4EC336A7" w:rsidR="00EF5647" w:rsidRDefault="00EF5647" w:rsidP="00055CD6">
      <w:pPr>
        <w:shd w:val="clear" w:color="auto" w:fill="FFFFFF"/>
        <w:ind w:firstLine="567"/>
        <w:jc w:val="center"/>
        <w:rPr>
          <w:rFonts w:ascii="Arial" w:hAnsi="Arial" w:cs="Arial"/>
          <w:color w:val="000000"/>
          <w:spacing w:val="6"/>
          <w:sz w:val="24"/>
          <w:szCs w:val="24"/>
        </w:rPr>
      </w:pPr>
    </w:p>
    <w:p w14:paraId="32148B79" w14:textId="59375C86" w:rsidR="00EF5647" w:rsidRDefault="00EF5647" w:rsidP="00055CD6">
      <w:pPr>
        <w:shd w:val="clear" w:color="auto" w:fill="FFFFFF"/>
        <w:ind w:firstLine="567"/>
        <w:jc w:val="center"/>
        <w:rPr>
          <w:rFonts w:ascii="Arial" w:hAnsi="Arial" w:cs="Arial"/>
          <w:color w:val="000000"/>
          <w:spacing w:val="6"/>
          <w:sz w:val="24"/>
          <w:szCs w:val="24"/>
        </w:rPr>
      </w:pPr>
    </w:p>
    <w:p w14:paraId="3BE56A08" w14:textId="6B217737" w:rsidR="00EF5647" w:rsidRDefault="00EF5647" w:rsidP="00055CD6">
      <w:pPr>
        <w:shd w:val="clear" w:color="auto" w:fill="FFFFFF"/>
        <w:ind w:firstLine="567"/>
        <w:jc w:val="center"/>
        <w:rPr>
          <w:rFonts w:ascii="Arial" w:hAnsi="Arial" w:cs="Arial"/>
          <w:color w:val="000000"/>
          <w:spacing w:val="6"/>
          <w:sz w:val="24"/>
          <w:szCs w:val="24"/>
        </w:rPr>
      </w:pPr>
    </w:p>
    <w:p w14:paraId="7DE76FAA" w14:textId="32B3C22C" w:rsidR="00EF5647" w:rsidRDefault="00EF5647" w:rsidP="00055CD6">
      <w:pPr>
        <w:shd w:val="clear" w:color="auto" w:fill="FFFFFF"/>
        <w:ind w:firstLine="567"/>
        <w:jc w:val="center"/>
        <w:rPr>
          <w:rFonts w:ascii="Arial" w:hAnsi="Arial" w:cs="Arial"/>
          <w:color w:val="000000"/>
          <w:spacing w:val="6"/>
          <w:sz w:val="24"/>
          <w:szCs w:val="24"/>
        </w:rPr>
      </w:pPr>
    </w:p>
    <w:p w14:paraId="352CDDBD" w14:textId="154367A4" w:rsidR="00EF5647" w:rsidRDefault="00EF5647" w:rsidP="00055CD6">
      <w:pPr>
        <w:shd w:val="clear" w:color="auto" w:fill="FFFFFF"/>
        <w:ind w:firstLine="567"/>
        <w:jc w:val="center"/>
        <w:rPr>
          <w:rFonts w:ascii="Arial" w:hAnsi="Arial" w:cs="Arial"/>
          <w:color w:val="000000"/>
          <w:spacing w:val="6"/>
          <w:sz w:val="24"/>
          <w:szCs w:val="24"/>
        </w:rPr>
      </w:pPr>
    </w:p>
    <w:p w14:paraId="55EBB919" w14:textId="4F28C89A" w:rsidR="00EF5647" w:rsidRDefault="00EF5647" w:rsidP="00055CD6">
      <w:pPr>
        <w:shd w:val="clear" w:color="auto" w:fill="FFFFFF"/>
        <w:ind w:firstLine="567"/>
        <w:jc w:val="center"/>
        <w:rPr>
          <w:rFonts w:ascii="Arial" w:hAnsi="Arial" w:cs="Arial"/>
          <w:color w:val="000000"/>
          <w:spacing w:val="6"/>
          <w:sz w:val="24"/>
          <w:szCs w:val="24"/>
        </w:rPr>
      </w:pPr>
    </w:p>
    <w:p w14:paraId="6AA49196" w14:textId="467218EF" w:rsidR="00EF5647" w:rsidRDefault="00EF5647" w:rsidP="00055CD6">
      <w:pPr>
        <w:shd w:val="clear" w:color="auto" w:fill="FFFFFF"/>
        <w:ind w:firstLine="567"/>
        <w:jc w:val="center"/>
        <w:rPr>
          <w:rFonts w:ascii="Arial" w:hAnsi="Arial" w:cs="Arial"/>
          <w:color w:val="000000"/>
          <w:spacing w:val="6"/>
          <w:sz w:val="24"/>
          <w:szCs w:val="24"/>
        </w:rPr>
      </w:pPr>
    </w:p>
    <w:p w14:paraId="223362D1" w14:textId="2862A52C" w:rsidR="00EF5647" w:rsidRDefault="00EF5647" w:rsidP="00055CD6">
      <w:pPr>
        <w:shd w:val="clear" w:color="auto" w:fill="FFFFFF"/>
        <w:ind w:firstLine="567"/>
        <w:jc w:val="center"/>
        <w:rPr>
          <w:rFonts w:ascii="Arial" w:hAnsi="Arial" w:cs="Arial"/>
          <w:color w:val="000000"/>
          <w:spacing w:val="6"/>
          <w:sz w:val="24"/>
          <w:szCs w:val="24"/>
        </w:rPr>
      </w:pPr>
    </w:p>
    <w:p w14:paraId="6B675A21" w14:textId="76F99953" w:rsidR="00EF5647" w:rsidRDefault="00EF5647" w:rsidP="00055CD6">
      <w:pPr>
        <w:shd w:val="clear" w:color="auto" w:fill="FFFFFF"/>
        <w:ind w:firstLine="567"/>
        <w:jc w:val="center"/>
        <w:rPr>
          <w:rFonts w:ascii="Arial" w:hAnsi="Arial" w:cs="Arial"/>
          <w:color w:val="000000"/>
          <w:spacing w:val="6"/>
          <w:sz w:val="24"/>
          <w:szCs w:val="24"/>
        </w:rPr>
      </w:pPr>
    </w:p>
    <w:p w14:paraId="607BF060" w14:textId="0DC16A05" w:rsidR="00EF5647" w:rsidRDefault="00EF5647" w:rsidP="00055CD6">
      <w:pPr>
        <w:shd w:val="clear" w:color="auto" w:fill="FFFFFF"/>
        <w:ind w:firstLine="567"/>
        <w:jc w:val="center"/>
        <w:rPr>
          <w:rFonts w:ascii="Arial" w:hAnsi="Arial" w:cs="Arial"/>
          <w:color w:val="000000"/>
          <w:spacing w:val="6"/>
          <w:sz w:val="24"/>
          <w:szCs w:val="24"/>
        </w:rPr>
      </w:pPr>
    </w:p>
    <w:p w14:paraId="500CFECF" w14:textId="1D981F7F" w:rsidR="00EF5647" w:rsidRDefault="00EF5647" w:rsidP="00055CD6">
      <w:pPr>
        <w:shd w:val="clear" w:color="auto" w:fill="FFFFFF"/>
        <w:ind w:firstLine="567"/>
        <w:jc w:val="center"/>
        <w:rPr>
          <w:rFonts w:ascii="Arial" w:hAnsi="Arial" w:cs="Arial"/>
          <w:color w:val="000000"/>
          <w:spacing w:val="6"/>
          <w:sz w:val="24"/>
          <w:szCs w:val="24"/>
        </w:rPr>
      </w:pPr>
    </w:p>
    <w:p w14:paraId="6FFD0BDF" w14:textId="59BD67D1" w:rsidR="00EF5647" w:rsidRDefault="00EF5647" w:rsidP="00055CD6">
      <w:pPr>
        <w:shd w:val="clear" w:color="auto" w:fill="FFFFFF"/>
        <w:ind w:firstLine="567"/>
        <w:jc w:val="center"/>
        <w:rPr>
          <w:rFonts w:ascii="Arial" w:hAnsi="Arial" w:cs="Arial"/>
          <w:color w:val="000000"/>
          <w:spacing w:val="6"/>
          <w:sz w:val="24"/>
          <w:szCs w:val="24"/>
        </w:rPr>
      </w:pPr>
    </w:p>
    <w:p w14:paraId="524495DD" w14:textId="2C36306E" w:rsidR="00EF5647" w:rsidRDefault="00EF5647" w:rsidP="00055CD6">
      <w:pPr>
        <w:shd w:val="clear" w:color="auto" w:fill="FFFFFF"/>
        <w:ind w:firstLine="567"/>
        <w:jc w:val="center"/>
        <w:rPr>
          <w:rFonts w:ascii="Arial" w:hAnsi="Arial" w:cs="Arial"/>
          <w:color w:val="000000"/>
          <w:spacing w:val="6"/>
          <w:sz w:val="24"/>
          <w:szCs w:val="24"/>
        </w:rPr>
      </w:pPr>
    </w:p>
    <w:p w14:paraId="35ECAA14" w14:textId="53458AFF" w:rsidR="00EF5647" w:rsidRDefault="00EF5647" w:rsidP="00055CD6">
      <w:pPr>
        <w:shd w:val="clear" w:color="auto" w:fill="FFFFFF"/>
        <w:ind w:firstLine="567"/>
        <w:jc w:val="center"/>
        <w:rPr>
          <w:rFonts w:ascii="Arial" w:hAnsi="Arial" w:cs="Arial"/>
          <w:color w:val="000000"/>
          <w:spacing w:val="6"/>
          <w:sz w:val="24"/>
          <w:szCs w:val="24"/>
        </w:rPr>
      </w:pPr>
    </w:p>
    <w:p w14:paraId="2DF22849" w14:textId="3E005595" w:rsidR="00EF5647" w:rsidRDefault="00EF5647" w:rsidP="00055CD6">
      <w:pPr>
        <w:shd w:val="clear" w:color="auto" w:fill="FFFFFF"/>
        <w:ind w:firstLine="567"/>
        <w:jc w:val="center"/>
        <w:rPr>
          <w:rFonts w:ascii="Arial" w:hAnsi="Arial" w:cs="Arial"/>
          <w:color w:val="000000"/>
          <w:spacing w:val="6"/>
          <w:sz w:val="24"/>
          <w:szCs w:val="24"/>
        </w:rPr>
      </w:pPr>
    </w:p>
    <w:p w14:paraId="2DDFFF89" w14:textId="055AEC69" w:rsidR="00EF5647" w:rsidRDefault="00EF5647" w:rsidP="00055CD6">
      <w:pPr>
        <w:shd w:val="clear" w:color="auto" w:fill="FFFFFF"/>
        <w:ind w:firstLine="567"/>
        <w:jc w:val="center"/>
        <w:rPr>
          <w:rFonts w:ascii="Arial" w:hAnsi="Arial" w:cs="Arial"/>
          <w:color w:val="000000"/>
          <w:spacing w:val="6"/>
          <w:sz w:val="24"/>
          <w:szCs w:val="24"/>
        </w:rPr>
      </w:pPr>
    </w:p>
    <w:p w14:paraId="0C2C301F" w14:textId="163EBCAD" w:rsidR="00EF5647" w:rsidRDefault="00EF5647" w:rsidP="00055CD6">
      <w:pPr>
        <w:shd w:val="clear" w:color="auto" w:fill="FFFFFF"/>
        <w:ind w:firstLine="567"/>
        <w:jc w:val="center"/>
        <w:rPr>
          <w:rFonts w:ascii="Arial" w:hAnsi="Arial" w:cs="Arial"/>
          <w:color w:val="000000"/>
          <w:spacing w:val="6"/>
          <w:sz w:val="24"/>
          <w:szCs w:val="24"/>
        </w:rPr>
      </w:pPr>
    </w:p>
    <w:p w14:paraId="7FD90126" w14:textId="430E19DF" w:rsidR="00EF5647" w:rsidRDefault="00EF5647" w:rsidP="00055CD6">
      <w:pPr>
        <w:shd w:val="clear" w:color="auto" w:fill="FFFFFF"/>
        <w:ind w:firstLine="567"/>
        <w:jc w:val="center"/>
        <w:rPr>
          <w:rFonts w:ascii="Arial" w:hAnsi="Arial" w:cs="Arial"/>
          <w:color w:val="000000"/>
          <w:spacing w:val="6"/>
          <w:sz w:val="24"/>
          <w:szCs w:val="24"/>
        </w:rPr>
      </w:pPr>
    </w:p>
    <w:p w14:paraId="0F035EA6" w14:textId="0F52C998" w:rsidR="00EF5647" w:rsidRDefault="00EF5647" w:rsidP="00055CD6">
      <w:pPr>
        <w:shd w:val="clear" w:color="auto" w:fill="FFFFFF"/>
        <w:ind w:firstLine="567"/>
        <w:jc w:val="center"/>
        <w:rPr>
          <w:rFonts w:ascii="Arial" w:hAnsi="Arial" w:cs="Arial"/>
          <w:color w:val="000000"/>
          <w:spacing w:val="6"/>
          <w:sz w:val="24"/>
          <w:szCs w:val="24"/>
        </w:rPr>
      </w:pPr>
    </w:p>
    <w:p w14:paraId="760C840A" w14:textId="593259D5" w:rsidR="00EF5647" w:rsidRDefault="00EF5647" w:rsidP="00055CD6">
      <w:pPr>
        <w:shd w:val="clear" w:color="auto" w:fill="FFFFFF"/>
        <w:ind w:firstLine="567"/>
        <w:jc w:val="center"/>
        <w:rPr>
          <w:rFonts w:ascii="Arial" w:hAnsi="Arial" w:cs="Arial"/>
          <w:color w:val="000000"/>
          <w:spacing w:val="6"/>
          <w:sz w:val="24"/>
          <w:szCs w:val="24"/>
        </w:rPr>
      </w:pPr>
    </w:p>
    <w:p w14:paraId="7BAD3749" w14:textId="3F2EF5D6" w:rsidR="00EF5647" w:rsidRDefault="00EF5647" w:rsidP="00055CD6">
      <w:pPr>
        <w:shd w:val="clear" w:color="auto" w:fill="FFFFFF"/>
        <w:ind w:firstLine="567"/>
        <w:jc w:val="center"/>
        <w:rPr>
          <w:rFonts w:ascii="Arial" w:hAnsi="Arial" w:cs="Arial"/>
          <w:color w:val="000000"/>
          <w:spacing w:val="6"/>
          <w:sz w:val="24"/>
          <w:szCs w:val="24"/>
        </w:rPr>
      </w:pPr>
    </w:p>
    <w:p w14:paraId="0799F893" w14:textId="38E1CD1C" w:rsidR="00EF5647" w:rsidRDefault="00EF5647" w:rsidP="00055CD6">
      <w:pPr>
        <w:shd w:val="clear" w:color="auto" w:fill="FFFFFF"/>
        <w:ind w:firstLine="567"/>
        <w:jc w:val="center"/>
        <w:rPr>
          <w:rFonts w:ascii="Arial" w:hAnsi="Arial" w:cs="Arial"/>
          <w:color w:val="000000"/>
          <w:spacing w:val="6"/>
          <w:sz w:val="24"/>
          <w:szCs w:val="24"/>
        </w:rPr>
      </w:pPr>
    </w:p>
    <w:p w14:paraId="49867D5E" w14:textId="478462F4" w:rsidR="00EF5647" w:rsidRDefault="00EF5647" w:rsidP="00055CD6">
      <w:pPr>
        <w:shd w:val="clear" w:color="auto" w:fill="FFFFFF"/>
        <w:ind w:firstLine="567"/>
        <w:jc w:val="center"/>
        <w:rPr>
          <w:rFonts w:ascii="Arial" w:hAnsi="Arial" w:cs="Arial"/>
          <w:color w:val="000000"/>
          <w:spacing w:val="6"/>
          <w:sz w:val="24"/>
          <w:szCs w:val="24"/>
        </w:rPr>
      </w:pPr>
    </w:p>
    <w:p w14:paraId="3CD50262" w14:textId="52C937FA" w:rsidR="00EF5647" w:rsidRDefault="00EF5647" w:rsidP="00055CD6">
      <w:pPr>
        <w:shd w:val="clear" w:color="auto" w:fill="FFFFFF"/>
        <w:ind w:firstLine="567"/>
        <w:jc w:val="center"/>
        <w:rPr>
          <w:rFonts w:ascii="Arial" w:hAnsi="Arial" w:cs="Arial"/>
          <w:color w:val="000000"/>
          <w:spacing w:val="6"/>
          <w:sz w:val="24"/>
          <w:szCs w:val="24"/>
        </w:rPr>
      </w:pPr>
    </w:p>
    <w:p w14:paraId="0C754B83" w14:textId="0ADEA454" w:rsidR="00EF5647" w:rsidRDefault="00EF5647" w:rsidP="00055CD6">
      <w:pPr>
        <w:shd w:val="clear" w:color="auto" w:fill="FFFFFF"/>
        <w:ind w:firstLine="567"/>
        <w:jc w:val="center"/>
        <w:rPr>
          <w:rFonts w:ascii="Arial" w:hAnsi="Arial" w:cs="Arial"/>
          <w:color w:val="000000"/>
          <w:spacing w:val="6"/>
          <w:sz w:val="24"/>
          <w:szCs w:val="24"/>
        </w:rPr>
      </w:pPr>
    </w:p>
    <w:p w14:paraId="1A52E5C9" w14:textId="79461D7E" w:rsidR="00EF5647" w:rsidRDefault="00EF5647" w:rsidP="00055CD6">
      <w:pPr>
        <w:shd w:val="clear" w:color="auto" w:fill="FFFFFF"/>
        <w:ind w:firstLine="567"/>
        <w:jc w:val="center"/>
        <w:rPr>
          <w:rFonts w:ascii="Arial" w:hAnsi="Arial" w:cs="Arial"/>
          <w:color w:val="000000"/>
          <w:spacing w:val="6"/>
          <w:sz w:val="24"/>
          <w:szCs w:val="24"/>
        </w:rPr>
      </w:pPr>
    </w:p>
    <w:p w14:paraId="11E663F0" w14:textId="4E9496B9" w:rsidR="00EF5647" w:rsidRDefault="00EF5647" w:rsidP="00055CD6">
      <w:pPr>
        <w:shd w:val="clear" w:color="auto" w:fill="FFFFFF"/>
        <w:ind w:firstLine="567"/>
        <w:jc w:val="center"/>
        <w:rPr>
          <w:rFonts w:ascii="Arial" w:hAnsi="Arial" w:cs="Arial"/>
          <w:color w:val="000000"/>
          <w:spacing w:val="6"/>
          <w:sz w:val="24"/>
          <w:szCs w:val="24"/>
        </w:rPr>
      </w:pPr>
    </w:p>
    <w:p w14:paraId="35671B50" w14:textId="77777777" w:rsidR="00EF5647" w:rsidRPr="005D61D4" w:rsidRDefault="00EF5647" w:rsidP="00055CD6">
      <w:pPr>
        <w:shd w:val="clear" w:color="auto" w:fill="FFFFFF"/>
        <w:ind w:firstLine="567"/>
        <w:jc w:val="center"/>
        <w:rPr>
          <w:rFonts w:ascii="Arial" w:hAnsi="Arial" w:cs="Arial"/>
          <w:color w:val="000000"/>
          <w:spacing w:val="6"/>
          <w:sz w:val="24"/>
          <w:szCs w:val="24"/>
        </w:rPr>
      </w:pPr>
    </w:p>
    <w:p w14:paraId="68341EB0" w14:textId="77777777" w:rsidR="004252F5" w:rsidRPr="005D61D4" w:rsidRDefault="004252F5" w:rsidP="00055CD6">
      <w:pPr>
        <w:shd w:val="clear" w:color="auto" w:fill="FFFFFF"/>
        <w:ind w:firstLine="567"/>
        <w:jc w:val="center"/>
        <w:rPr>
          <w:rFonts w:ascii="Arial" w:hAnsi="Arial" w:cs="Arial"/>
          <w:color w:val="000000"/>
          <w:spacing w:val="6"/>
          <w:sz w:val="24"/>
          <w:szCs w:val="24"/>
        </w:rPr>
      </w:pPr>
    </w:p>
    <w:p w14:paraId="61141911" w14:textId="77777777" w:rsidR="009055B4" w:rsidRPr="005D61D4" w:rsidRDefault="009055B4" w:rsidP="00610F1F">
      <w:pPr>
        <w:shd w:val="clear" w:color="auto" w:fill="FFFFFF"/>
        <w:ind w:firstLine="567"/>
        <w:jc w:val="center"/>
        <w:rPr>
          <w:rFonts w:ascii="Arial" w:hAnsi="Arial" w:cs="Arial"/>
          <w:color w:val="000000"/>
          <w:spacing w:val="6"/>
          <w:sz w:val="24"/>
          <w:szCs w:val="24"/>
          <w:lang w:val="uz-Cyrl-UZ"/>
        </w:rPr>
      </w:pPr>
    </w:p>
    <w:p w14:paraId="07D807A4" w14:textId="77777777" w:rsidR="005E3423" w:rsidRPr="005D61D4" w:rsidRDefault="005E3423">
      <w:pPr>
        <w:shd w:val="clear" w:color="auto" w:fill="FFFFFF"/>
        <w:ind w:firstLine="567"/>
        <w:jc w:val="center"/>
        <w:rPr>
          <w:rFonts w:ascii="Arial" w:hAnsi="Arial" w:cs="Arial"/>
          <w:color w:val="000000"/>
          <w:spacing w:val="6"/>
          <w:sz w:val="24"/>
          <w:szCs w:val="24"/>
        </w:rPr>
      </w:pPr>
    </w:p>
    <w:p w14:paraId="05A9D894" w14:textId="77777777" w:rsidR="005E3423" w:rsidRPr="005D61D4" w:rsidRDefault="005E3423">
      <w:pPr>
        <w:shd w:val="clear" w:color="auto" w:fill="FFFFFF"/>
        <w:ind w:firstLine="567"/>
        <w:jc w:val="center"/>
        <w:rPr>
          <w:rFonts w:ascii="Arial" w:hAnsi="Arial" w:cs="Arial"/>
          <w:color w:val="000000"/>
          <w:spacing w:val="6"/>
          <w:sz w:val="24"/>
          <w:szCs w:val="24"/>
        </w:rPr>
      </w:pPr>
    </w:p>
    <w:p w14:paraId="5FE64981" w14:textId="77777777" w:rsidR="00BF082C" w:rsidRPr="005D61D4" w:rsidRDefault="00BF082C">
      <w:pPr>
        <w:shd w:val="clear" w:color="auto" w:fill="FFFFFF"/>
        <w:ind w:firstLine="567"/>
        <w:jc w:val="center"/>
        <w:rPr>
          <w:rFonts w:ascii="Arial" w:hAnsi="Arial" w:cs="Arial"/>
          <w:color w:val="000000"/>
          <w:spacing w:val="6"/>
          <w:sz w:val="24"/>
          <w:szCs w:val="24"/>
        </w:rPr>
      </w:pPr>
    </w:p>
    <w:p w14:paraId="4F86E7D2" w14:textId="77777777" w:rsidR="00543463" w:rsidRPr="005D61D4" w:rsidRDefault="00543463" w:rsidP="00E752AB">
      <w:pPr>
        <w:shd w:val="clear" w:color="auto" w:fill="FFFFFF"/>
        <w:ind w:firstLine="567"/>
        <w:jc w:val="center"/>
        <w:rPr>
          <w:rFonts w:ascii="Arial" w:hAnsi="Arial" w:cs="Arial"/>
          <w:color w:val="000000"/>
          <w:spacing w:val="6"/>
          <w:sz w:val="24"/>
          <w:szCs w:val="24"/>
        </w:rPr>
      </w:pPr>
    </w:p>
    <w:p w14:paraId="209ECC5B" w14:textId="70B28044" w:rsidR="00BF082C" w:rsidRPr="005D61D4" w:rsidRDefault="00055CD6" w:rsidP="00F01579">
      <w:pPr>
        <w:shd w:val="clear" w:color="auto" w:fill="FFFFFF"/>
        <w:jc w:val="center"/>
        <w:rPr>
          <w:rFonts w:ascii="Arial" w:hAnsi="Arial" w:cs="Arial"/>
          <w:b/>
          <w:color w:val="000000"/>
          <w:spacing w:val="6"/>
          <w:sz w:val="24"/>
          <w:szCs w:val="24"/>
        </w:rPr>
      </w:pPr>
      <w:r w:rsidRPr="005D61D4">
        <w:rPr>
          <w:rFonts w:ascii="Arial" w:hAnsi="Arial" w:cs="Arial"/>
          <w:b/>
          <w:color w:val="000000"/>
          <w:spacing w:val="6"/>
          <w:sz w:val="24"/>
          <w:szCs w:val="24"/>
        </w:rPr>
        <w:t>Тендерная документация № ТD-</w:t>
      </w:r>
      <w:r w:rsidR="00D90C4F" w:rsidRPr="005D61D4">
        <w:rPr>
          <w:rFonts w:ascii="Arial" w:hAnsi="Arial" w:cs="Arial"/>
          <w:b/>
          <w:color w:val="000000"/>
          <w:spacing w:val="6"/>
          <w:sz w:val="24"/>
          <w:szCs w:val="24"/>
        </w:rPr>
        <w:t>0</w:t>
      </w:r>
      <w:r w:rsidR="001C5EF6" w:rsidRPr="005D61D4">
        <w:rPr>
          <w:rFonts w:ascii="Arial" w:hAnsi="Arial" w:cs="Arial"/>
          <w:b/>
          <w:color w:val="000000"/>
          <w:spacing w:val="6"/>
          <w:sz w:val="24"/>
          <w:szCs w:val="24"/>
        </w:rPr>
        <w:t>8</w:t>
      </w:r>
      <w:r w:rsidRPr="005D61D4">
        <w:rPr>
          <w:rFonts w:ascii="Arial" w:hAnsi="Arial" w:cs="Arial"/>
          <w:b/>
          <w:color w:val="000000"/>
          <w:spacing w:val="6"/>
          <w:sz w:val="24"/>
          <w:szCs w:val="24"/>
        </w:rPr>
        <w:t>-</w:t>
      </w:r>
      <w:r w:rsidR="001C5EF6" w:rsidRPr="005D61D4">
        <w:rPr>
          <w:rFonts w:ascii="Arial" w:hAnsi="Arial" w:cs="Arial"/>
          <w:b/>
          <w:color w:val="000000"/>
          <w:spacing w:val="6"/>
          <w:sz w:val="24"/>
          <w:szCs w:val="24"/>
        </w:rPr>
        <w:t>ДФМ</w:t>
      </w:r>
      <w:r w:rsidRPr="005D61D4">
        <w:rPr>
          <w:rFonts w:ascii="Arial" w:hAnsi="Arial" w:cs="Arial"/>
          <w:b/>
          <w:color w:val="000000"/>
          <w:spacing w:val="6"/>
          <w:sz w:val="24"/>
          <w:szCs w:val="24"/>
        </w:rPr>
        <w:t>-20</w:t>
      </w:r>
      <w:r w:rsidR="006254B2" w:rsidRPr="005D61D4">
        <w:rPr>
          <w:rFonts w:ascii="Arial" w:hAnsi="Arial" w:cs="Arial"/>
          <w:b/>
          <w:color w:val="000000"/>
          <w:spacing w:val="6"/>
          <w:sz w:val="24"/>
          <w:szCs w:val="24"/>
          <w:lang w:val="uz-Cyrl-UZ"/>
        </w:rPr>
        <w:t>2</w:t>
      </w:r>
      <w:r w:rsidR="003A6F78" w:rsidRPr="005D61D4">
        <w:rPr>
          <w:rFonts w:ascii="Arial" w:hAnsi="Arial" w:cs="Arial"/>
          <w:b/>
          <w:color w:val="000000"/>
          <w:spacing w:val="6"/>
          <w:sz w:val="24"/>
          <w:szCs w:val="24"/>
        </w:rPr>
        <w:t>3</w:t>
      </w:r>
    </w:p>
    <w:p w14:paraId="07128785" w14:textId="77777777" w:rsidR="00BF082C" w:rsidRPr="005D61D4" w:rsidRDefault="00BF082C">
      <w:pPr>
        <w:shd w:val="clear" w:color="auto" w:fill="FFFFFF"/>
        <w:ind w:firstLine="567"/>
        <w:jc w:val="center"/>
        <w:rPr>
          <w:rFonts w:ascii="Arial" w:hAnsi="Arial" w:cs="Arial"/>
          <w:color w:val="000000"/>
          <w:spacing w:val="6"/>
          <w:sz w:val="24"/>
          <w:szCs w:val="24"/>
        </w:rPr>
      </w:pPr>
    </w:p>
    <w:p w14:paraId="401A70D4" w14:textId="54FDA5DE" w:rsidR="00BF082C" w:rsidRPr="005D61D4" w:rsidRDefault="00891D83">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Pr="005D61D4">
        <w:rPr>
          <w:rFonts w:ascii="Arial" w:hAnsi="Arial" w:cs="Arial"/>
          <w:i/>
          <w:sz w:val="24"/>
          <w:szCs w:val="24"/>
          <w:u w:val="single"/>
        </w:rPr>
        <w:t>Финанс</w:t>
      </w:r>
      <w:proofErr w:type="spellEnd"/>
      <w:r w:rsidRPr="005D61D4">
        <w:rPr>
          <w:rFonts w:ascii="Arial" w:hAnsi="Arial" w:cs="Arial"/>
          <w:i/>
          <w:sz w:val="24"/>
          <w:szCs w:val="24"/>
          <w:u w:val="single"/>
        </w:rPr>
        <w:t>»</w:t>
      </w:r>
    </w:p>
    <w:p w14:paraId="51673920" w14:textId="0BF2EF27" w:rsidR="00BF082C" w:rsidRPr="005D61D4" w:rsidRDefault="00BF082C">
      <w:pPr>
        <w:shd w:val="clear" w:color="auto" w:fill="FFFFFF"/>
        <w:ind w:firstLine="567"/>
        <w:jc w:val="center"/>
        <w:rPr>
          <w:rFonts w:ascii="Arial" w:hAnsi="Arial" w:cs="Arial"/>
          <w:color w:val="000000"/>
          <w:spacing w:val="6"/>
          <w:sz w:val="24"/>
          <w:szCs w:val="24"/>
        </w:rPr>
      </w:pPr>
    </w:p>
    <w:p w14:paraId="01CD708E" w14:textId="77777777" w:rsidR="00891D83" w:rsidRPr="005D61D4" w:rsidRDefault="00891D83">
      <w:pPr>
        <w:shd w:val="clear" w:color="auto" w:fill="FFFFFF"/>
        <w:ind w:firstLine="567"/>
        <w:jc w:val="center"/>
        <w:rPr>
          <w:rFonts w:ascii="Arial" w:hAnsi="Arial" w:cs="Arial"/>
          <w:color w:val="000000"/>
          <w:spacing w:val="6"/>
          <w:sz w:val="24"/>
          <w:szCs w:val="24"/>
        </w:rPr>
      </w:pPr>
    </w:p>
    <w:p w14:paraId="00075EBD" w14:textId="77777777" w:rsidR="00BF082C" w:rsidRPr="005D61D4" w:rsidRDefault="00055CD6" w:rsidP="00EC743D">
      <w:pPr>
        <w:pStyle w:val="a5"/>
        <w:numPr>
          <w:ilvl w:val="0"/>
          <w:numId w:val="19"/>
        </w:numPr>
        <w:shd w:val="clear" w:color="auto" w:fill="FFFFFF"/>
        <w:ind w:left="0" w:firstLine="567"/>
        <w:rPr>
          <w:rFonts w:ascii="Arial" w:hAnsi="Arial" w:cs="Arial"/>
          <w:b/>
          <w:bCs/>
          <w:color w:val="000000"/>
          <w:sz w:val="24"/>
          <w:szCs w:val="24"/>
        </w:rPr>
      </w:pPr>
      <w:r w:rsidRPr="005D61D4">
        <w:rPr>
          <w:rFonts w:ascii="Arial" w:hAnsi="Arial" w:cs="Arial"/>
          <w:color w:val="000000"/>
          <w:spacing w:val="6"/>
          <w:sz w:val="24"/>
          <w:szCs w:val="24"/>
        </w:rPr>
        <w:t>Инструкция для участника тендера……………………</w:t>
      </w:r>
      <w:proofErr w:type="gramStart"/>
      <w:r w:rsidRPr="005D61D4">
        <w:rPr>
          <w:rFonts w:ascii="Arial" w:hAnsi="Arial" w:cs="Arial"/>
          <w:color w:val="000000"/>
          <w:spacing w:val="6"/>
          <w:sz w:val="24"/>
          <w:szCs w:val="24"/>
        </w:rPr>
        <w:t>…….</w:t>
      </w:r>
      <w:proofErr w:type="gramEnd"/>
      <w:r w:rsidRPr="005D61D4">
        <w:rPr>
          <w:rFonts w:ascii="Arial" w:hAnsi="Arial" w:cs="Arial"/>
          <w:color w:val="000000"/>
          <w:spacing w:val="6"/>
          <w:sz w:val="24"/>
          <w:szCs w:val="24"/>
        </w:rPr>
        <w:t>………. 3.</w:t>
      </w:r>
    </w:p>
    <w:p w14:paraId="35CA3188" w14:textId="409FC477" w:rsidR="00BF082C" w:rsidRPr="005D61D4" w:rsidRDefault="00055CD6" w:rsidP="00EC743D">
      <w:pPr>
        <w:pStyle w:val="a5"/>
        <w:numPr>
          <w:ilvl w:val="0"/>
          <w:numId w:val="19"/>
        </w:numPr>
        <w:shd w:val="clear" w:color="auto" w:fill="FFFFFF"/>
        <w:ind w:left="0" w:firstLine="567"/>
        <w:rPr>
          <w:rFonts w:ascii="Arial" w:hAnsi="Arial" w:cs="Arial"/>
          <w:b/>
          <w:bCs/>
          <w:color w:val="000000"/>
          <w:sz w:val="24"/>
          <w:szCs w:val="24"/>
        </w:rPr>
      </w:pPr>
      <w:r w:rsidRPr="005D61D4">
        <w:rPr>
          <w:rFonts w:ascii="Arial" w:hAnsi="Arial" w:cs="Arial"/>
          <w:color w:val="000000"/>
          <w:spacing w:val="6"/>
          <w:sz w:val="24"/>
          <w:szCs w:val="24"/>
        </w:rPr>
        <w:t>Коммерческая часть……………………………………………</w:t>
      </w:r>
      <w:proofErr w:type="gramStart"/>
      <w:r w:rsidRPr="005D61D4">
        <w:rPr>
          <w:rFonts w:ascii="Arial" w:hAnsi="Arial" w:cs="Arial"/>
          <w:color w:val="000000"/>
          <w:spacing w:val="6"/>
          <w:sz w:val="24"/>
          <w:szCs w:val="24"/>
        </w:rPr>
        <w:t>…….</w:t>
      </w:r>
      <w:proofErr w:type="gramEnd"/>
      <w:r w:rsidRPr="005D61D4">
        <w:rPr>
          <w:rFonts w:ascii="Arial" w:hAnsi="Arial" w:cs="Arial"/>
          <w:color w:val="000000"/>
          <w:spacing w:val="6"/>
          <w:sz w:val="24"/>
          <w:szCs w:val="24"/>
        </w:rPr>
        <w:t>…..7.</w:t>
      </w:r>
    </w:p>
    <w:p w14:paraId="28DB0314" w14:textId="310C5182" w:rsidR="00BF082C" w:rsidRPr="005D61D4" w:rsidRDefault="00055CD6" w:rsidP="00EC743D">
      <w:pPr>
        <w:pStyle w:val="a5"/>
        <w:numPr>
          <w:ilvl w:val="0"/>
          <w:numId w:val="19"/>
        </w:numPr>
        <w:shd w:val="clear" w:color="auto" w:fill="FFFFFF"/>
        <w:ind w:left="0" w:firstLine="567"/>
        <w:rPr>
          <w:rFonts w:ascii="Arial" w:hAnsi="Arial" w:cs="Arial"/>
          <w:color w:val="000000"/>
          <w:spacing w:val="6"/>
          <w:sz w:val="24"/>
          <w:szCs w:val="24"/>
        </w:rPr>
      </w:pPr>
      <w:r w:rsidRPr="005D61D4">
        <w:rPr>
          <w:rFonts w:ascii="Arial" w:hAnsi="Arial" w:cs="Arial"/>
          <w:color w:val="000000"/>
          <w:spacing w:val="6"/>
          <w:sz w:val="24"/>
          <w:szCs w:val="24"/>
        </w:rPr>
        <w:t>Техническая</w:t>
      </w:r>
      <w:r w:rsidR="005E3423" w:rsidRPr="005D61D4">
        <w:rPr>
          <w:rFonts w:ascii="Arial" w:hAnsi="Arial" w:cs="Arial"/>
          <w:color w:val="000000"/>
          <w:spacing w:val="6"/>
          <w:sz w:val="24"/>
          <w:szCs w:val="24"/>
        </w:rPr>
        <w:t xml:space="preserve"> часть………………………………………</w:t>
      </w:r>
      <w:proofErr w:type="gramStart"/>
      <w:r w:rsidR="005E3423" w:rsidRPr="005D61D4">
        <w:rPr>
          <w:rFonts w:ascii="Arial" w:hAnsi="Arial" w:cs="Arial"/>
          <w:color w:val="000000"/>
          <w:spacing w:val="6"/>
          <w:sz w:val="24"/>
          <w:szCs w:val="24"/>
        </w:rPr>
        <w:t>…….</w:t>
      </w:r>
      <w:proofErr w:type="gramEnd"/>
      <w:r w:rsidR="005E3423" w:rsidRPr="005D61D4">
        <w:rPr>
          <w:rFonts w:ascii="Arial" w:hAnsi="Arial" w:cs="Arial"/>
          <w:color w:val="000000"/>
          <w:spacing w:val="6"/>
          <w:sz w:val="24"/>
          <w:szCs w:val="24"/>
        </w:rPr>
        <w:t>.………...</w:t>
      </w:r>
      <w:r w:rsidR="00F01579" w:rsidRPr="005D61D4">
        <w:rPr>
          <w:rFonts w:ascii="Arial" w:hAnsi="Arial" w:cs="Arial"/>
          <w:color w:val="000000"/>
          <w:spacing w:val="6"/>
          <w:sz w:val="24"/>
          <w:szCs w:val="24"/>
        </w:rPr>
        <w:t>.</w:t>
      </w:r>
      <w:r w:rsidR="00F53DCD" w:rsidRPr="005D61D4">
        <w:rPr>
          <w:rFonts w:ascii="Arial" w:hAnsi="Arial" w:cs="Arial"/>
          <w:color w:val="000000"/>
          <w:spacing w:val="6"/>
          <w:sz w:val="24"/>
          <w:szCs w:val="24"/>
        </w:rPr>
        <w:t>8</w:t>
      </w:r>
      <w:r w:rsidRPr="005D61D4">
        <w:rPr>
          <w:rFonts w:ascii="Arial" w:hAnsi="Arial" w:cs="Arial"/>
          <w:color w:val="000000"/>
          <w:spacing w:val="6"/>
          <w:sz w:val="24"/>
          <w:szCs w:val="24"/>
        </w:rPr>
        <w:t>.</w:t>
      </w:r>
    </w:p>
    <w:p w14:paraId="7511E11E" w14:textId="78951C03" w:rsidR="00BF082C" w:rsidRPr="005D61D4" w:rsidRDefault="00055CD6" w:rsidP="00EC743D">
      <w:pPr>
        <w:pStyle w:val="a5"/>
        <w:numPr>
          <w:ilvl w:val="0"/>
          <w:numId w:val="19"/>
        </w:numPr>
        <w:shd w:val="clear" w:color="auto" w:fill="FFFFFF"/>
        <w:ind w:left="0" w:firstLine="567"/>
        <w:rPr>
          <w:rFonts w:ascii="Arial" w:hAnsi="Arial" w:cs="Arial"/>
          <w:color w:val="000000"/>
          <w:spacing w:val="6"/>
          <w:sz w:val="24"/>
          <w:szCs w:val="24"/>
        </w:rPr>
      </w:pPr>
      <w:r w:rsidRPr="005D61D4">
        <w:rPr>
          <w:rFonts w:ascii="Arial" w:hAnsi="Arial" w:cs="Arial"/>
          <w:color w:val="000000"/>
          <w:spacing w:val="6"/>
          <w:sz w:val="24"/>
          <w:szCs w:val="24"/>
        </w:rPr>
        <w:t>Образцы ф</w:t>
      </w:r>
      <w:r w:rsidR="00504124" w:rsidRPr="005D61D4">
        <w:rPr>
          <w:rFonts w:ascii="Arial" w:hAnsi="Arial" w:cs="Arial"/>
          <w:color w:val="000000"/>
          <w:spacing w:val="6"/>
          <w:sz w:val="24"/>
          <w:szCs w:val="24"/>
        </w:rPr>
        <w:t>орм…………</w:t>
      </w:r>
      <w:proofErr w:type="gramStart"/>
      <w:r w:rsidR="00504124" w:rsidRPr="005D61D4">
        <w:rPr>
          <w:rFonts w:ascii="Arial" w:hAnsi="Arial" w:cs="Arial"/>
          <w:color w:val="000000"/>
          <w:spacing w:val="6"/>
          <w:sz w:val="24"/>
          <w:szCs w:val="24"/>
        </w:rPr>
        <w:t>…….</w:t>
      </w:r>
      <w:proofErr w:type="gramEnd"/>
      <w:r w:rsidR="00504124" w:rsidRPr="005D61D4">
        <w:rPr>
          <w:rFonts w:ascii="Arial" w:hAnsi="Arial" w:cs="Arial"/>
          <w:color w:val="000000"/>
          <w:spacing w:val="6"/>
          <w:sz w:val="24"/>
          <w:szCs w:val="24"/>
        </w:rPr>
        <w:t xml:space="preserve">………………………….…………….…  </w:t>
      </w:r>
      <w:r w:rsidR="00DA1E56" w:rsidRPr="005D61D4">
        <w:rPr>
          <w:rFonts w:ascii="Arial" w:hAnsi="Arial" w:cs="Arial"/>
          <w:color w:val="000000"/>
          <w:spacing w:val="6"/>
          <w:sz w:val="24"/>
          <w:szCs w:val="24"/>
          <w:lang w:val="en-US"/>
        </w:rPr>
        <w:t>1</w:t>
      </w:r>
      <w:r w:rsidR="00912E04" w:rsidRPr="005D61D4">
        <w:rPr>
          <w:rFonts w:ascii="Arial" w:hAnsi="Arial" w:cs="Arial"/>
          <w:color w:val="000000"/>
          <w:spacing w:val="6"/>
          <w:sz w:val="24"/>
          <w:szCs w:val="24"/>
          <w:lang w:val="en-US"/>
        </w:rPr>
        <w:t>2</w:t>
      </w:r>
      <w:r w:rsidRPr="005D61D4">
        <w:rPr>
          <w:rFonts w:ascii="Arial" w:hAnsi="Arial" w:cs="Arial"/>
          <w:color w:val="000000"/>
          <w:spacing w:val="6"/>
          <w:sz w:val="24"/>
          <w:szCs w:val="24"/>
        </w:rPr>
        <w:t>.</w:t>
      </w:r>
    </w:p>
    <w:p w14:paraId="49F62758" w14:textId="77777777" w:rsidR="00BF082C" w:rsidRPr="005D61D4" w:rsidRDefault="00055CD6">
      <w:pPr>
        <w:widowControl/>
        <w:autoSpaceDE/>
        <w:autoSpaceDN/>
        <w:adjustRightInd/>
        <w:rPr>
          <w:rFonts w:ascii="Arial" w:hAnsi="Arial" w:cs="Arial"/>
          <w:color w:val="000000"/>
          <w:spacing w:val="6"/>
          <w:sz w:val="24"/>
          <w:szCs w:val="24"/>
        </w:rPr>
      </w:pPr>
      <w:r w:rsidRPr="005D61D4">
        <w:rPr>
          <w:rFonts w:ascii="Arial" w:hAnsi="Arial" w:cs="Arial"/>
          <w:color w:val="000000"/>
          <w:spacing w:val="6"/>
          <w:sz w:val="24"/>
          <w:szCs w:val="24"/>
        </w:rPr>
        <w:br w:type="page"/>
      </w:r>
    </w:p>
    <w:p w14:paraId="03504718" w14:textId="77777777" w:rsidR="00BF082C" w:rsidRPr="005D61D4" w:rsidRDefault="00055CD6">
      <w:pPr>
        <w:pStyle w:val="a5"/>
        <w:shd w:val="clear" w:color="auto" w:fill="FFFFFF"/>
        <w:ind w:left="0" w:firstLine="567"/>
        <w:jc w:val="center"/>
        <w:rPr>
          <w:rFonts w:ascii="Arial" w:hAnsi="Arial" w:cs="Arial"/>
          <w:b/>
          <w:bCs/>
          <w:color w:val="000000"/>
          <w:sz w:val="24"/>
          <w:szCs w:val="24"/>
        </w:rPr>
      </w:pPr>
      <w:r w:rsidRPr="005D61D4">
        <w:rPr>
          <w:rFonts w:ascii="Arial" w:hAnsi="Arial" w:cs="Arial"/>
          <w:b/>
          <w:bCs/>
          <w:color w:val="000000"/>
          <w:sz w:val="24"/>
          <w:szCs w:val="24"/>
        </w:rPr>
        <w:lastRenderedPageBreak/>
        <w:t>РАЗДЕЛ I. ИНСТРУКЦИЯ ДЛЯ УЧАСТНИКА ТЕНДЕРА</w:t>
      </w:r>
    </w:p>
    <w:p w14:paraId="39C41B51" w14:textId="77777777" w:rsidR="00BF082C" w:rsidRPr="005D61D4" w:rsidRDefault="00BF082C">
      <w:pPr>
        <w:shd w:val="clear" w:color="auto" w:fill="FFFFFF"/>
        <w:ind w:firstLine="567"/>
        <w:jc w:val="center"/>
        <w:rPr>
          <w:rFonts w:ascii="Arial" w:hAnsi="Arial" w:cs="Arial"/>
          <w:color w:val="000000"/>
          <w:sz w:val="24"/>
          <w:szCs w:val="24"/>
        </w:rPr>
      </w:pPr>
    </w:p>
    <w:p w14:paraId="3358C3BA" w14:textId="77777777" w:rsidR="00BF082C" w:rsidRPr="005D61D4" w:rsidRDefault="00055CD6">
      <w:pPr>
        <w:shd w:val="clear" w:color="auto" w:fill="FFFFFF"/>
        <w:ind w:firstLine="567"/>
        <w:jc w:val="center"/>
        <w:rPr>
          <w:rFonts w:ascii="Arial" w:hAnsi="Arial" w:cs="Arial"/>
          <w:b/>
          <w:color w:val="000000"/>
          <w:sz w:val="24"/>
          <w:szCs w:val="24"/>
        </w:rPr>
      </w:pPr>
      <w:r w:rsidRPr="005D61D4">
        <w:rPr>
          <w:rFonts w:ascii="Arial" w:hAnsi="Arial" w:cs="Arial"/>
          <w:b/>
          <w:color w:val="000000"/>
          <w:sz w:val="24"/>
          <w:szCs w:val="24"/>
        </w:rPr>
        <w:t>ГЛАВА 1. ОБЩИЕ СВЕДЕНИЯ</w:t>
      </w:r>
    </w:p>
    <w:p w14:paraId="6F59841E" w14:textId="77777777" w:rsidR="00BF082C" w:rsidRPr="005D61D4" w:rsidRDefault="00BF082C">
      <w:pPr>
        <w:shd w:val="clear" w:color="auto" w:fill="FFFFFF"/>
        <w:ind w:firstLine="567"/>
        <w:jc w:val="center"/>
        <w:rPr>
          <w:rFonts w:ascii="Arial" w:hAnsi="Arial" w:cs="Arial"/>
          <w:color w:val="000000"/>
          <w:sz w:val="24"/>
          <w:szCs w:val="24"/>
        </w:rPr>
      </w:pPr>
    </w:p>
    <w:p w14:paraId="7AB1F0D0" w14:textId="77777777" w:rsidR="006B2B4B" w:rsidRPr="005D61D4" w:rsidRDefault="006B2B4B" w:rsidP="006B2B4B">
      <w:pPr>
        <w:pStyle w:val="a5"/>
        <w:numPr>
          <w:ilvl w:val="0"/>
          <w:numId w:val="3"/>
        </w:numPr>
        <w:shd w:val="clear" w:color="auto" w:fill="FFFFFF"/>
        <w:ind w:left="0" w:firstLine="426"/>
        <w:jc w:val="both"/>
        <w:rPr>
          <w:rFonts w:ascii="Arial" w:hAnsi="Arial" w:cs="Arial"/>
          <w:b/>
          <w:color w:val="000000"/>
          <w:sz w:val="24"/>
          <w:szCs w:val="24"/>
        </w:rPr>
      </w:pPr>
      <w:r w:rsidRPr="005D61D4">
        <w:rPr>
          <w:rFonts w:ascii="Arial" w:hAnsi="Arial" w:cs="Arial"/>
          <w:color w:val="000000"/>
          <w:sz w:val="24"/>
          <w:szCs w:val="24"/>
        </w:rPr>
        <w:t xml:space="preserve">Наименование организации: ЧАКБ «Ориент </w:t>
      </w:r>
      <w:proofErr w:type="spellStart"/>
      <w:r w:rsidRPr="005D61D4">
        <w:rPr>
          <w:rFonts w:ascii="Arial" w:hAnsi="Arial" w:cs="Arial"/>
          <w:color w:val="000000"/>
          <w:sz w:val="24"/>
          <w:szCs w:val="24"/>
        </w:rPr>
        <w:t>Финанс</w:t>
      </w:r>
      <w:proofErr w:type="spellEnd"/>
      <w:r w:rsidRPr="005D61D4">
        <w:rPr>
          <w:rFonts w:ascii="Arial" w:hAnsi="Arial" w:cs="Arial"/>
          <w:color w:val="000000"/>
          <w:sz w:val="24"/>
          <w:szCs w:val="24"/>
        </w:rPr>
        <w:t>» (далее по тексту «Заказчик»).</w:t>
      </w:r>
    </w:p>
    <w:p w14:paraId="1770437E" w14:textId="77777777"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 xml:space="preserve">Адрес: Республика Узбекистан, г. Ташкент, </w:t>
      </w:r>
      <w:proofErr w:type="spellStart"/>
      <w:r w:rsidRPr="005D61D4">
        <w:rPr>
          <w:rFonts w:ascii="Arial" w:hAnsi="Arial" w:cs="Arial"/>
          <w:color w:val="000000"/>
          <w:sz w:val="24"/>
          <w:szCs w:val="24"/>
        </w:rPr>
        <w:t>Мирзо-Улугбекский</w:t>
      </w:r>
      <w:proofErr w:type="spellEnd"/>
      <w:r w:rsidRPr="005D61D4">
        <w:rPr>
          <w:rFonts w:ascii="Arial" w:hAnsi="Arial" w:cs="Arial"/>
          <w:color w:val="000000"/>
          <w:sz w:val="24"/>
          <w:szCs w:val="24"/>
        </w:rPr>
        <w:t xml:space="preserve"> район, улица </w:t>
      </w:r>
      <w:proofErr w:type="spellStart"/>
      <w:r w:rsidRPr="005D61D4">
        <w:rPr>
          <w:rFonts w:ascii="Arial" w:hAnsi="Arial" w:cs="Arial"/>
          <w:color w:val="000000"/>
          <w:sz w:val="24"/>
          <w:szCs w:val="24"/>
        </w:rPr>
        <w:t>Осие</w:t>
      </w:r>
      <w:proofErr w:type="spellEnd"/>
      <w:r w:rsidRPr="005D61D4">
        <w:rPr>
          <w:rFonts w:ascii="Arial" w:hAnsi="Arial" w:cs="Arial"/>
          <w:color w:val="000000"/>
          <w:sz w:val="24"/>
          <w:szCs w:val="24"/>
        </w:rPr>
        <w:t>, дом 5.</w:t>
      </w:r>
    </w:p>
    <w:p w14:paraId="48D9E9DA" w14:textId="77777777"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sidRPr="005D61D4">
        <w:rPr>
          <w:rFonts w:ascii="Arial" w:hAnsi="Arial" w:cs="Arial"/>
          <w:color w:val="000000"/>
          <w:sz w:val="24"/>
          <w:szCs w:val="24"/>
        </w:rPr>
        <w:t>Финанс</w:t>
      </w:r>
      <w:proofErr w:type="spellEnd"/>
      <w:r w:rsidRPr="005D61D4">
        <w:rPr>
          <w:rFonts w:ascii="Arial" w:hAnsi="Arial" w:cs="Arial"/>
          <w:color w:val="000000"/>
          <w:sz w:val="24"/>
          <w:szCs w:val="24"/>
        </w:rPr>
        <w:t>»</w:t>
      </w:r>
    </w:p>
    <w:p w14:paraId="6AED290F" w14:textId="77777777" w:rsidR="006B2B4B" w:rsidRPr="005D61D4" w:rsidRDefault="006B2B4B" w:rsidP="006B2B4B">
      <w:pPr>
        <w:pStyle w:val="a5"/>
        <w:widowControl/>
        <w:autoSpaceDE/>
        <w:autoSpaceDN/>
        <w:adjustRightInd/>
        <w:spacing w:before="278" w:line="275" w:lineRule="exact"/>
        <w:ind w:left="0" w:firstLine="567"/>
        <w:jc w:val="both"/>
        <w:textAlignment w:val="baseline"/>
        <w:rPr>
          <w:rFonts w:ascii="Arial" w:hAnsi="Arial" w:cs="Arial"/>
          <w:color w:val="000000"/>
          <w:spacing w:val="3"/>
          <w:sz w:val="24"/>
          <w:szCs w:val="24"/>
        </w:rPr>
      </w:pPr>
      <w:r w:rsidRPr="005D61D4">
        <w:rPr>
          <w:rFonts w:ascii="Arial" w:hAnsi="Arial" w:cs="Arial"/>
          <w:color w:val="000000"/>
          <w:spacing w:val="3"/>
          <w:sz w:val="24"/>
          <w:szCs w:val="24"/>
        </w:rPr>
        <w:t xml:space="preserve">Участник может запросить у Заказчика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274D0EA0" w14:textId="77777777" w:rsidR="006B2B4B" w:rsidRPr="005D61D4" w:rsidRDefault="006B2B4B" w:rsidP="006B2B4B">
      <w:pPr>
        <w:pStyle w:val="a5"/>
        <w:widowControl/>
        <w:autoSpaceDE/>
        <w:autoSpaceDN/>
        <w:adjustRightInd/>
        <w:spacing w:before="278" w:line="275" w:lineRule="exact"/>
        <w:ind w:left="0" w:firstLine="567"/>
        <w:jc w:val="both"/>
        <w:textAlignment w:val="baseline"/>
        <w:rPr>
          <w:rFonts w:ascii="Arial" w:hAnsi="Arial" w:cs="Arial"/>
          <w:color w:val="000000"/>
          <w:sz w:val="24"/>
          <w:szCs w:val="24"/>
        </w:rPr>
      </w:pPr>
      <w:r w:rsidRPr="005D61D4">
        <w:rPr>
          <w:rFonts w:ascii="Arial" w:hAnsi="Arial" w:cs="Arial"/>
          <w:color w:val="000000"/>
          <w:sz w:val="24"/>
          <w:szCs w:val="24"/>
        </w:rPr>
        <w:t xml:space="preserve">Уполномоченный (координирующий) сотрудник Заказчика для разъяснений: </w:t>
      </w:r>
    </w:p>
    <w:p w14:paraId="5236D270" w14:textId="77777777" w:rsidR="006B2B4B" w:rsidRPr="005D61D4" w:rsidRDefault="006B2B4B" w:rsidP="006B2B4B">
      <w:pPr>
        <w:pStyle w:val="a5"/>
        <w:widowControl/>
        <w:autoSpaceDE/>
        <w:autoSpaceDN/>
        <w:adjustRightInd/>
        <w:spacing w:before="278" w:line="275" w:lineRule="exact"/>
        <w:ind w:left="0" w:firstLine="567"/>
        <w:jc w:val="both"/>
        <w:textAlignment w:val="baseline"/>
        <w:rPr>
          <w:rStyle w:val="ab"/>
          <w:rFonts w:ascii="Arial" w:hAnsi="Arial" w:cs="Arial"/>
          <w:sz w:val="24"/>
          <w:szCs w:val="24"/>
        </w:rPr>
      </w:pPr>
      <w:r w:rsidRPr="005D61D4">
        <w:rPr>
          <w:rFonts w:ascii="Arial" w:hAnsi="Arial" w:cs="Arial"/>
          <w:color w:val="000000"/>
          <w:sz w:val="24"/>
          <w:szCs w:val="24"/>
        </w:rPr>
        <w:t xml:space="preserve">Муратов Жамшид тел.: (+99871) 205-55-55 (5202), </w:t>
      </w:r>
      <w:hyperlink r:id="rId10" w:history="1">
        <w:r w:rsidRPr="005D61D4">
          <w:rPr>
            <w:rStyle w:val="ab"/>
            <w:rFonts w:ascii="Arial" w:hAnsi="Arial" w:cs="Arial"/>
            <w:sz w:val="24"/>
            <w:szCs w:val="24"/>
          </w:rPr>
          <w:t xml:space="preserve">e-mail: </w:t>
        </w:r>
        <w:r w:rsidRPr="005D61D4">
          <w:rPr>
            <w:rStyle w:val="ab"/>
            <w:rFonts w:ascii="Arial" w:hAnsi="Arial" w:cs="Arial"/>
            <w:sz w:val="24"/>
            <w:szCs w:val="24"/>
            <w:lang w:val="en-US"/>
          </w:rPr>
          <w:t>j</w:t>
        </w:r>
        <w:r w:rsidRPr="005D61D4">
          <w:rPr>
            <w:rStyle w:val="ab"/>
            <w:rFonts w:ascii="Arial" w:hAnsi="Arial" w:cs="Arial"/>
            <w:sz w:val="24"/>
            <w:szCs w:val="24"/>
          </w:rPr>
          <w:t>.</w:t>
        </w:r>
        <w:r w:rsidRPr="005D61D4">
          <w:rPr>
            <w:rStyle w:val="ab"/>
            <w:rFonts w:ascii="Arial" w:hAnsi="Arial" w:cs="Arial"/>
            <w:sz w:val="24"/>
            <w:szCs w:val="24"/>
            <w:lang w:val="en-US"/>
          </w:rPr>
          <w:t>muratov</w:t>
        </w:r>
        <w:r w:rsidRPr="005D61D4">
          <w:rPr>
            <w:rStyle w:val="ab"/>
            <w:rFonts w:ascii="Arial" w:hAnsi="Arial" w:cs="Arial"/>
            <w:sz w:val="24"/>
            <w:szCs w:val="24"/>
          </w:rPr>
          <w:t>@ofb.uz.</w:t>
        </w:r>
      </w:hyperlink>
    </w:p>
    <w:p w14:paraId="1C33E303" w14:textId="77777777"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Вид тендера - открытый.</w:t>
      </w:r>
    </w:p>
    <w:p w14:paraId="0D98B925" w14:textId="0E55CC4B"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Тендерной комиссии Заказчика до 18 часов 00 минут, </w:t>
      </w:r>
      <w:r w:rsidR="002C7763" w:rsidRPr="002C7763">
        <w:rPr>
          <w:rFonts w:ascii="Arial" w:hAnsi="Arial" w:cs="Arial"/>
          <w:color w:val="000000"/>
          <w:sz w:val="24"/>
          <w:szCs w:val="24"/>
        </w:rPr>
        <w:t>3</w:t>
      </w:r>
      <w:r w:rsidR="00D96AE4">
        <w:rPr>
          <w:rFonts w:ascii="Arial" w:hAnsi="Arial" w:cs="Arial"/>
          <w:color w:val="000000"/>
          <w:sz w:val="24"/>
          <w:szCs w:val="24"/>
        </w:rPr>
        <w:t>1</w:t>
      </w:r>
      <w:r w:rsidRPr="005D61D4">
        <w:rPr>
          <w:rFonts w:ascii="Arial" w:hAnsi="Arial" w:cs="Arial"/>
          <w:sz w:val="24"/>
          <w:szCs w:val="24"/>
        </w:rPr>
        <w:t xml:space="preserve"> января </w:t>
      </w:r>
      <w:r w:rsidRPr="005D61D4">
        <w:rPr>
          <w:rFonts w:ascii="Arial" w:hAnsi="Arial" w:cs="Arial"/>
          <w:color w:val="000000"/>
          <w:sz w:val="24"/>
          <w:szCs w:val="24"/>
        </w:rPr>
        <w:t>202</w:t>
      </w:r>
      <w:r w:rsidR="004677CF">
        <w:rPr>
          <w:rFonts w:ascii="Arial" w:hAnsi="Arial" w:cs="Arial"/>
          <w:color w:val="000000"/>
          <w:sz w:val="24"/>
          <w:szCs w:val="24"/>
          <w:lang w:val="uz-Cyrl-UZ"/>
        </w:rPr>
        <w:t>5</w:t>
      </w:r>
      <w:r w:rsidRPr="005D61D4">
        <w:rPr>
          <w:rFonts w:ascii="Arial" w:hAnsi="Arial" w:cs="Arial"/>
          <w:color w:val="000000"/>
          <w:sz w:val="24"/>
          <w:szCs w:val="24"/>
        </w:rPr>
        <w:t xml:space="preserve"> г. по вышеуказанному адресу. </w:t>
      </w:r>
    </w:p>
    <w:p w14:paraId="370365C2" w14:textId="77777777" w:rsidR="006B2B4B" w:rsidRPr="005D61D4" w:rsidRDefault="006B2B4B" w:rsidP="006B2B4B">
      <w:pPr>
        <w:numPr>
          <w:ilvl w:val="0"/>
          <w:numId w:val="3"/>
        </w:numPr>
        <w:shd w:val="clear" w:color="auto" w:fill="FFFFFF"/>
        <w:ind w:left="0" w:firstLine="426"/>
        <w:jc w:val="both"/>
        <w:rPr>
          <w:rFonts w:ascii="Arial" w:hAnsi="Arial" w:cs="Arial"/>
          <w:sz w:val="24"/>
          <w:szCs w:val="24"/>
        </w:rPr>
      </w:pPr>
      <w:r w:rsidRPr="005D61D4">
        <w:rPr>
          <w:rFonts w:ascii="Arial" w:hAnsi="Arial" w:cs="Arial"/>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1863887D" w14:textId="77777777"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строительной организацией.</w:t>
      </w:r>
    </w:p>
    <w:p w14:paraId="3D77E20D" w14:textId="14AEB07A" w:rsidR="006B2B4B" w:rsidRPr="005D61D4" w:rsidRDefault="006B2B4B" w:rsidP="006B2B4B">
      <w:pPr>
        <w:pStyle w:val="a5"/>
        <w:numPr>
          <w:ilvl w:val="0"/>
          <w:numId w:val="3"/>
        </w:numPr>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 xml:space="preserve"> До начала тендера Тендерным комитетом будет проводиться квалификационный отбор на основании документов, указанных в </w:t>
      </w:r>
      <w:r w:rsidRPr="005D61D4">
        <w:rPr>
          <w:rFonts w:ascii="Arial" w:hAnsi="Arial" w:cs="Arial"/>
          <w:b/>
          <w:color w:val="000000"/>
          <w:sz w:val="24"/>
          <w:szCs w:val="24"/>
        </w:rPr>
        <w:t>Главе 2</w:t>
      </w:r>
      <w:r w:rsidRPr="005D61D4">
        <w:rPr>
          <w:rFonts w:ascii="Arial" w:hAnsi="Arial" w:cs="Arial"/>
          <w:color w:val="000000"/>
          <w:sz w:val="24"/>
          <w:szCs w:val="24"/>
        </w:rPr>
        <w:t xml:space="preserve"> настоящего раздела, предоставленных Участниками тендера.</w:t>
      </w:r>
    </w:p>
    <w:p w14:paraId="3B27E0DE" w14:textId="77777777" w:rsidR="006B2B4B" w:rsidRPr="005D61D4" w:rsidRDefault="006B2B4B" w:rsidP="006B2B4B">
      <w:pPr>
        <w:numPr>
          <w:ilvl w:val="0"/>
          <w:numId w:val="3"/>
        </w:numPr>
        <w:shd w:val="clear" w:color="auto" w:fill="FFFFFF"/>
        <w:ind w:left="0" w:firstLine="426"/>
        <w:jc w:val="both"/>
        <w:rPr>
          <w:rFonts w:ascii="Arial" w:hAnsi="Arial" w:cs="Arial"/>
          <w:sz w:val="24"/>
          <w:szCs w:val="24"/>
        </w:rPr>
      </w:pPr>
      <w:r w:rsidRPr="005D61D4">
        <w:rPr>
          <w:rFonts w:ascii="Arial" w:hAnsi="Arial" w:cs="Arial"/>
          <w:sz w:val="24"/>
          <w:szCs w:val="24"/>
        </w:rPr>
        <w:t xml:space="preserve">Тендерная документация размещается Заказчиком на специальном информационном портале и на официальном веб-сайте Заказчика одновременно с размещением объявления о проведении тендера. </w:t>
      </w:r>
    </w:p>
    <w:p w14:paraId="03EA7DD1" w14:textId="77777777" w:rsidR="006B2B4B" w:rsidRPr="005D61D4" w:rsidRDefault="006B2B4B" w:rsidP="006B2B4B">
      <w:pPr>
        <w:shd w:val="clear" w:color="auto" w:fill="FFFFFF"/>
        <w:ind w:firstLine="426"/>
        <w:jc w:val="both"/>
        <w:rPr>
          <w:rFonts w:ascii="Arial" w:hAnsi="Arial" w:cs="Arial"/>
          <w:sz w:val="24"/>
          <w:szCs w:val="24"/>
        </w:rPr>
      </w:pPr>
      <w:r w:rsidRPr="005D61D4">
        <w:rPr>
          <w:rFonts w:ascii="Arial" w:hAnsi="Arial" w:cs="Arial"/>
          <w:sz w:val="24"/>
          <w:szCs w:val="24"/>
        </w:rPr>
        <w:t xml:space="preserve">10. </w:t>
      </w:r>
      <w:proofErr w:type="spellStart"/>
      <w:r w:rsidRPr="005D61D4">
        <w:rPr>
          <w:rFonts w:ascii="Arial" w:hAnsi="Arial" w:cs="Arial"/>
          <w:sz w:val="24"/>
          <w:szCs w:val="24"/>
        </w:rPr>
        <w:t>Учас</w:t>
      </w:r>
      <w:proofErr w:type="spellEnd"/>
      <w:r w:rsidRPr="005D61D4">
        <w:rPr>
          <w:rFonts w:ascii="Arial" w:hAnsi="Arial" w:cs="Arial"/>
          <w:sz w:val="24"/>
          <w:szCs w:val="24"/>
          <w:lang w:val="uz-Cyrl-UZ"/>
        </w:rPr>
        <w:t>тник тендера</w:t>
      </w:r>
      <w:r w:rsidRPr="005D61D4">
        <w:rPr>
          <w:rFonts w:ascii="Arial" w:hAnsi="Arial" w:cs="Arial"/>
          <w:sz w:val="24"/>
          <w:szCs w:val="24"/>
        </w:rPr>
        <w:t xml:space="preserve"> также может получить тендерную документацию у Рабочего органа, направив ему заявку. На основании полученной заявки тендерная документация будет направлена Рабочим органом </w:t>
      </w:r>
      <w:r w:rsidRPr="005D61D4">
        <w:rPr>
          <w:rFonts w:ascii="Arial" w:hAnsi="Arial" w:cs="Arial"/>
          <w:sz w:val="24"/>
          <w:szCs w:val="24"/>
          <w:lang w:val="uz-Cyrl-UZ"/>
        </w:rPr>
        <w:t>Участнику тендера</w:t>
      </w:r>
      <w:r w:rsidRPr="005D61D4">
        <w:rPr>
          <w:rFonts w:ascii="Arial" w:hAnsi="Arial" w:cs="Arial"/>
          <w:sz w:val="24"/>
          <w:szCs w:val="24"/>
        </w:rPr>
        <w:t xml:space="preserve"> по почте или передана нарочно его представителю, имеющего подписанную и скреплённую печатью</w:t>
      </w:r>
      <w:r w:rsidRPr="005D61D4">
        <w:rPr>
          <w:rFonts w:ascii="Arial" w:hAnsi="Arial" w:cs="Arial"/>
          <w:sz w:val="24"/>
          <w:szCs w:val="24"/>
          <w:lang w:val="uz-Cyrl-UZ"/>
        </w:rPr>
        <w:t xml:space="preserve"> </w:t>
      </w:r>
      <w:r w:rsidRPr="005D61D4">
        <w:rPr>
          <w:rFonts w:ascii="Arial" w:hAnsi="Arial" w:cs="Arial"/>
          <w:sz w:val="24"/>
          <w:szCs w:val="24"/>
        </w:rPr>
        <w:t>доверенность и паспорт</w:t>
      </w:r>
      <w:r w:rsidRPr="005D61D4">
        <w:rPr>
          <w:rFonts w:ascii="Arial" w:hAnsi="Arial" w:cs="Arial"/>
          <w:sz w:val="24"/>
          <w:szCs w:val="24"/>
          <w:lang w:val="uz-Cyrl-UZ"/>
        </w:rPr>
        <w:t xml:space="preserve"> представителя</w:t>
      </w:r>
      <w:r w:rsidRPr="005D61D4">
        <w:rPr>
          <w:rFonts w:ascii="Arial" w:hAnsi="Arial" w:cs="Arial"/>
          <w:sz w:val="24"/>
          <w:szCs w:val="24"/>
        </w:rPr>
        <w:t>.</w:t>
      </w:r>
    </w:p>
    <w:p w14:paraId="55E9743F" w14:textId="710A2B69" w:rsidR="006B2B4B" w:rsidRPr="005D61D4" w:rsidRDefault="006B2B4B" w:rsidP="006B2B4B">
      <w:pPr>
        <w:pStyle w:val="a5"/>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 xml:space="preserve">11. Вскрытие тендерных заявок состоится </w:t>
      </w:r>
      <w:r w:rsidR="00D96AE4" w:rsidRPr="00D96AE4">
        <w:rPr>
          <w:rFonts w:ascii="Arial" w:hAnsi="Arial" w:cs="Arial"/>
          <w:color w:val="000000"/>
          <w:sz w:val="24"/>
          <w:szCs w:val="24"/>
        </w:rPr>
        <w:t>3</w:t>
      </w:r>
      <w:r w:rsidRPr="005D61D4">
        <w:rPr>
          <w:rFonts w:ascii="Arial" w:hAnsi="Arial" w:cs="Arial"/>
          <w:sz w:val="24"/>
          <w:szCs w:val="24"/>
        </w:rPr>
        <w:t xml:space="preserve"> </w:t>
      </w:r>
      <w:r w:rsidR="00D96AE4">
        <w:rPr>
          <w:rFonts w:ascii="Arial" w:hAnsi="Arial" w:cs="Arial"/>
          <w:sz w:val="24"/>
          <w:szCs w:val="24"/>
        </w:rPr>
        <w:t>феврал</w:t>
      </w:r>
      <w:r w:rsidRPr="005D61D4">
        <w:rPr>
          <w:rFonts w:ascii="Arial" w:hAnsi="Arial" w:cs="Arial"/>
          <w:sz w:val="24"/>
          <w:szCs w:val="24"/>
        </w:rPr>
        <w:t xml:space="preserve">я </w:t>
      </w:r>
      <w:r w:rsidRPr="005D61D4">
        <w:rPr>
          <w:rFonts w:ascii="Arial" w:hAnsi="Arial" w:cs="Arial"/>
          <w:color w:val="000000"/>
          <w:sz w:val="24"/>
          <w:szCs w:val="24"/>
        </w:rPr>
        <w:t>202</w:t>
      </w:r>
      <w:r w:rsidR="004677CF">
        <w:rPr>
          <w:rFonts w:ascii="Arial" w:hAnsi="Arial" w:cs="Arial"/>
          <w:color w:val="000000"/>
          <w:sz w:val="24"/>
          <w:szCs w:val="24"/>
          <w:lang w:val="uz-Cyrl-UZ"/>
        </w:rPr>
        <w:t>5</w:t>
      </w:r>
      <w:r w:rsidRPr="005D61D4">
        <w:rPr>
          <w:rFonts w:ascii="Arial" w:hAnsi="Arial" w:cs="Arial"/>
          <w:color w:val="000000"/>
          <w:sz w:val="24"/>
          <w:szCs w:val="24"/>
        </w:rPr>
        <w:t xml:space="preserve"> года по вышеуказанному адресу.</w:t>
      </w:r>
    </w:p>
    <w:p w14:paraId="781D6D00" w14:textId="77777777" w:rsidR="006B2B4B" w:rsidRPr="005D61D4" w:rsidRDefault="006B2B4B" w:rsidP="006B2B4B">
      <w:pPr>
        <w:pStyle w:val="a5"/>
        <w:shd w:val="clear" w:color="auto" w:fill="FFFFFF"/>
        <w:ind w:left="0" w:firstLine="426"/>
        <w:jc w:val="both"/>
        <w:rPr>
          <w:rFonts w:ascii="Arial" w:hAnsi="Arial" w:cs="Arial"/>
          <w:color w:val="000000"/>
          <w:sz w:val="24"/>
          <w:szCs w:val="24"/>
        </w:rPr>
      </w:pPr>
      <w:r w:rsidRPr="005D61D4">
        <w:rPr>
          <w:rFonts w:ascii="Arial" w:hAnsi="Arial" w:cs="Arial"/>
          <w:color w:val="000000"/>
          <w:sz w:val="24"/>
          <w:szCs w:val="24"/>
        </w:rPr>
        <w:t>12. Информация о проведении тендерных торгов пу</w:t>
      </w:r>
      <w:bookmarkStart w:id="1" w:name="_GoBack"/>
      <w:bookmarkEnd w:id="1"/>
      <w:r w:rsidRPr="005D61D4">
        <w:rPr>
          <w:rFonts w:ascii="Arial" w:hAnsi="Arial" w:cs="Arial"/>
          <w:color w:val="000000"/>
          <w:sz w:val="24"/>
          <w:szCs w:val="24"/>
        </w:rPr>
        <w:t>бликуется на официальном сайте Банка «www.ofb.uz» и на других информационных ресурсах, включая печатные издания, а также путем рассылки приглашений непосредственно потенциальным претендентам.</w:t>
      </w:r>
    </w:p>
    <w:p w14:paraId="63404249" w14:textId="77777777" w:rsidR="00BF082C" w:rsidRPr="005D61D4" w:rsidRDefault="00BF082C" w:rsidP="00C374AD">
      <w:pPr>
        <w:pStyle w:val="a5"/>
        <w:shd w:val="clear" w:color="auto" w:fill="FFFFFF"/>
        <w:tabs>
          <w:tab w:val="left" w:pos="851"/>
        </w:tabs>
        <w:ind w:left="0" w:firstLine="567"/>
        <w:jc w:val="center"/>
        <w:rPr>
          <w:rFonts w:ascii="Arial" w:hAnsi="Arial" w:cs="Arial"/>
          <w:color w:val="000000"/>
          <w:sz w:val="24"/>
          <w:szCs w:val="24"/>
        </w:rPr>
      </w:pPr>
    </w:p>
    <w:p w14:paraId="333BE28E" w14:textId="77777777" w:rsidR="00BF082C" w:rsidRPr="005D61D4" w:rsidRDefault="00055CD6" w:rsidP="00E178A6">
      <w:pPr>
        <w:pStyle w:val="a5"/>
        <w:shd w:val="clear" w:color="auto" w:fill="FFFFFF"/>
        <w:tabs>
          <w:tab w:val="left" w:pos="851"/>
        </w:tabs>
        <w:ind w:left="0"/>
        <w:jc w:val="center"/>
        <w:rPr>
          <w:rFonts w:ascii="Arial" w:hAnsi="Arial" w:cs="Arial"/>
          <w:b/>
          <w:bCs/>
          <w:color w:val="000000"/>
          <w:sz w:val="24"/>
          <w:szCs w:val="24"/>
        </w:rPr>
      </w:pPr>
      <w:r w:rsidRPr="005D61D4">
        <w:rPr>
          <w:rFonts w:ascii="Arial" w:hAnsi="Arial" w:cs="Arial"/>
          <w:b/>
          <w:bCs/>
          <w:color w:val="000000"/>
          <w:sz w:val="24"/>
          <w:szCs w:val="24"/>
        </w:rPr>
        <w:t>ГЛАВА 2. КВАЛИФИКАЦИОННЫЕ ТРЕБОВАНИЯ К УЧАСТНИКАМ ТЕНДЕРА</w:t>
      </w:r>
    </w:p>
    <w:p w14:paraId="1B6F3AFA" w14:textId="77777777" w:rsidR="00BF082C" w:rsidRPr="005D61D4" w:rsidRDefault="00BF082C" w:rsidP="00C374AD">
      <w:pPr>
        <w:pStyle w:val="a5"/>
        <w:shd w:val="clear" w:color="auto" w:fill="FFFFFF"/>
        <w:tabs>
          <w:tab w:val="left" w:pos="851"/>
        </w:tabs>
        <w:ind w:left="0" w:firstLine="567"/>
        <w:jc w:val="center"/>
        <w:rPr>
          <w:rFonts w:ascii="Arial" w:hAnsi="Arial" w:cs="Arial"/>
          <w:bCs/>
          <w:color w:val="000000"/>
          <w:sz w:val="24"/>
          <w:szCs w:val="24"/>
        </w:rPr>
      </w:pPr>
    </w:p>
    <w:p w14:paraId="1536570C" w14:textId="75421A9E" w:rsidR="00BF082C" w:rsidRPr="005D61D4" w:rsidRDefault="00055CD6" w:rsidP="004765FC">
      <w:pPr>
        <w:pStyle w:val="a5"/>
        <w:numPr>
          <w:ilvl w:val="0"/>
          <w:numId w:val="5"/>
        </w:numPr>
        <w:shd w:val="clear" w:color="auto" w:fill="FFFFFF"/>
        <w:tabs>
          <w:tab w:val="left" w:pos="1134"/>
        </w:tabs>
        <w:ind w:left="0" w:firstLine="567"/>
        <w:jc w:val="both"/>
        <w:rPr>
          <w:rFonts w:ascii="Arial" w:hAnsi="Arial" w:cs="Arial"/>
          <w:bCs/>
          <w:sz w:val="24"/>
          <w:szCs w:val="24"/>
        </w:rPr>
      </w:pPr>
      <w:r w:rsidRPr="005D61D4">
        <w:rPr>
          <w:rFonts w:ascii="Arial" w:hAnsi="Arial" w:cs="Arial"/>
          <w:bCs/>
          <w:sz w:val="24"/>
          <w:szCs w:val="24"/>
        </w:rPr>
        <w:t>К Участникам тендера предъявляются следующие квалификационные требования:</w:t>
      </w:r>
    </w:p>
    <w:p w14:paraId="60B6331C" w14:textId="017F5560" w:rsidR="00BF082C" w:rsidRPr="005D61D4" w:rsidRDefault="00055CD6" w:rsidP="00E178A6">
      <w:pPr>
        <w:pStyle w:val="a5"/>
        <w:numPr>
          <w:ilvl w:val="1"/>
          <w:numId w:val="4"/>
        </w:numPr>
        <w:shd w:val="clear" w:color="auto" w:fill="FFFFFF"/>
        <w:tabs>
          <w:tab w:val="left" w:pos="851"/>
        </w:tabs>
        <w:ind w:left="0" w:firstLine="567"/>
        <w:jc w:val="both"/>
        <w:rPr>
          <w:rFonts w:ascii="Arial" w:hAnsi="Arial" w:cs="Arial"/>
          <w:sz w:val="24"/>
          <w:szCs w:val="24"/>
        </w:rPr>
      </w:pPr>
      <w:r w:rsidRPr="005D61D4">
        <w:rPr>
          <w:rFonts w:ascii="Arial" w:hAnsi="Arial" w:cs="Arial"/>
          <w:bCs/>
          <w:sz w:val="24"/>
          <w:szCs w:val="24"/>
        </w:rPr>
        <w:t xml:space="preserve">Учреждение (образование) Участника тендера не менее чем за </w:t>
      </w:r>
      <w:r w:rsidR="00564833" w:rsidRPr="005D61D4">
        <w:rPr>
          <w:rFonts w:ascii="Arial" w:hAnsi="Arial" w:cs="Arial"/>
          <w:bCs/>
          <w:sz w:val="24"/>
          <w:szCs w:val="24"/>
        </w:rPr>
        <w:t>6</w:t>
      </w:r>
      <w:r w:rsidRPr="005D61D4">
        <w:rPr>
          <w:rFonts w:ascii="Arial" w:hAnsi="Arial" w:cs="Arial"/>
          <w:bCs/>
          <w:sz w:val="24"/>
          <w:szCs w:val="24"/>
        </w:rPr>
        <w:t xml:space="preserve"> (</w:t>
      </w:r>
      <w:r w:rsidR="00564833" w:rsidRPr="005D61D4">
        <w:rPr>
          <w:rFonts w:ascii="Arial" w:hAnsi="Arial" w:cs="Arial"/>
          <w:bCs/>
          <w:sz w:val="24"/>
          <w:szCs w:val="24"/>
        </w:rPr>
        <w:t>шест</w:t>
      </w:r>
      <w:r w:rsidR="008B5BA1" w:rsidRPr="005D61D4">
        <w:rPr>
          <w:rFonts w:ascii="Arial" w:hAnsi="Arial" w:cs="Arial"/>
          <w:bCs/>
          <w:sz w:val="24"/>
          <w:szCs w:val="24"/>
        </w:rPr>
        <w:t>ь</w:t>
      </w:r>
      <w:r w:rsidRPr="005D61D4">
        <w:rPr>
          <w:rFonts w:ascii="Arial" w:hAnsi="Arial" w:cs="Arial"/>
          <w:bCs/>
          <w:sz w:val="24"/>
          <w:szCs w:val="24"/>
        </w:rPr>
        <w:t>) месяцев до объявления тендерных торгов;</w:t>
      </w:r>
    </w:p>
    <w:p w14:paraId="48D3AB83" w14:textId="77777777" w:rsidR="00BF082C" w:rsidRPr="005D61D4" w:rsidRDefault="00055CD6" w:rsidP="00E178A6">
      <w:pPr>
        <w:pStyle w:val="a5"/>
        <w:numPr>
          <w:ilvl w:val="1"/>
          <w:numId w:val="4"/>
        </w:numPr>
        <w:shd w:val="clear" w:color="auto" w:fill="FFFFFF"/>
        <w:tabs>
          <w:tab w:val="left" w:pos="851"/>
        </w:tabs>
        <w:ind w:left="0" w:firstLine="567"/>
        <w:jc w:val="both"/>
        <w:rPr>
          <w:rFonts w:ascii="Arial" w:hAnsi="Arial" w:cs="Arial"/>
          <w:sz w:val="24"/>
          <w:szCs w:val="24"/>
        </w:rPr>
      </w:pPr>
      <w:r w:rsidRPr="005D61D4">
        <w:rPr>
          <w:rFonts w:ascii="Arial" w:hAnsi="Arial" w:cs="Arial"/>
          <w:sz w:val="24"/>
          <w:szCs w:val="24"/>
        </w:rPr>
        <w:t>Надлежащее исполнение принятых обязательств по ранее заключенным контрактам (договорам) с Заказчиком (в случае наличия опыта работы с Заказчиком) и другими лицами;</w:t>
      </w:r>
    </w:p>
    <w:p w14:paraId="7B67A178" w14:textId="77777777" w:rsidR="00BF082C" w:rsidRPr="005D61D4" w:rsidRDefault="00055CD6">
      <w:pPr>
        <w:pStyle w:val="a5"/>
        <w:numPr>
          <w:ilvl w:val="1"/>
          <w:numId w:val="4"/>
        </w:numPr>
        <w:shd w:val="clear" w:color="auto" w:fill="FFFFFF"/>
        <w:ind w:left="0" w:firstLine="567"/>
        <w:jc w:val="both"/>
        <w:rPr>
          <w:rFonts w:ascii="Arial" w:hAnsi="Arial" w:cs="Arial"/>
          <w:sz w:val="24"/>
          <w:szCs w:val="24"/>
        </w:rPr>
      </w:pPr>
      <w:r w:rsidRPr="005D61D4">
        <w:rPr>
          <w:rFonts w:ascii="Arial" w:hAnsi="Arial" w:cs="Arial"/>
          <w:sz w:val="24"/>
          <w:szCs w:val="24"/>
        </w:rPr>
        <w:t>Участник тендера не должен находиться в стадии реорганизации, ликвидации или банкротства;</w:t>
      </w:r>
    </w:p>
    <w:p w14:paraId="51AA737A" w14:textId="77777777" w:rsidR="00BF082C" w:rsidRPr="005D61D4" w:rsidRDefault="00055CD6">
      <w:pPr>
        <w:pStyle w:val="a5"/>
        <w:numPr>
          <w:ilvl w:val="1"/>
          <w:numId w:val="4"/>
        </w:numPr>
        <w:shd w:val="clear" w:color="auto" w:fill="FFFFFF"/>
        <w:ind w:left="0" w:firstLine="567"/>
        <w:jc w:val="both"/>
        <w:rPr>
          <w:rFonts w:ascii="Arial" w:hAnsi="Arial" w:cs="Arial"/>
          <w:sz w:val="24"/>
          <w:szCs w:val="24"/>
        </w:rPr>
      </w:pPr>
      <w:r w:rsidRPr="005D61D4">
        <w:rPr>
          <w:rFonts w:ascii="Arial" w:hAnsi="Arial" w:cs="Arial"/>
          <w:sz w:val="24"/>
          <w:szCs w:val="24"/>
        </w:rPr>
        <w:lastRenderedPageBreak/>
        <w:t>Участник тендера не должен находиться в состоянии судебного разбирательства с Заказчиком.</w:t>
      </w:r>
    </w:p>
    <w:p w14:paraId="131CE4F7" w14:textId="77777777" w:rsidR="00BF082C" w:rsidRPr="005D61D4" w:rsidRDefault="00055CD6">
      <w:pPr>
        <w:widowControl/>
        <w:ind w:firstLine="570"/>
        <w:jc w:val="both"/>
        <w:rPr>
          <w:rFonts w:ascii="Arial" w:eastAsia="Calibri" w:hAnsi="Arial" w:cs="Arial"/>
          <w:noProof/>
          <w:sz w:val="24"/>
          <w:szCs w:val="24"/>
        </w:rPr>
      </w:pPr>
      <w:r w:rsidRPr="005D61D4">
        <w:rPr>
          <w:rFonts w:ascii="Arial" w:hAnsi="Arial" w:cs="Arial"/>
          <w:sz w:val="24"/>
          <w:szCs w:val="24"/>
        </w:rPr>
        <w:t xml:space="preserve">1.5. Участники тендера должны иметь </w:t>
      </w:r>
      <w:r w:rsidRPr="005D61D4">
        <w:rPr>
          <w:rFonts w:ascii="Arial" w:eastAsia="Calibri" w:hAnsi="Arial" w:cs="Arial"/>
          <w:noProof/>
          <w:sz w:val="24"/>
          <w:szCs w:val="24"/>
        </w:rPr>
        <w:t>необходимые технические, финансовые, материальные, кадровые и другие ресурсы для исполнения  заключаемого договора по результатам тендера;</w:t>
      </w:r>
    </w:p>
    <w:p w14:paraId="5688A2CF" w14:textId="328FF4CE" w:rsidR="00BF082C" w:rsidRPr="005D61D4" w:rsidRDefault="00055CD6">
      <w:pPr>
        <w:widowControl/>
        <w:ind w:firstLine="570"/>
        <w:jc w:val="both"/>
        <w:rPr>
          <w:rFonts w:ascii="Arial" w:eastAsia="Calibri" w:hAnsi="Arial" w:cs="Arial"/>
          <w:noProof/>
          <w:sz w:val="24"/>
          <w:szCs w:val="24"/>
        </w:rPr>
      </w:pPr>
      <w:r w:rsidRPr="005D61D4">
        <w:rPr>
          <w:rFonts w:ascii="Arial" w:hAnsi="Arial" w:cs="Arial"/>
          <w:sz w:val="24"/>
          <w:szCs w:val="24"/>
        </w:rPr>
        <w:t xml:space="preserve">1.6. Участники тендера не должны иметь </w:t>
      </w:r>
      <w:r w:rsidRPr="005D61D4">
        <w:rPr>
          <w:rFonts w:ascii="Arial" w:eastAsia="Calibri" w:hAnsi="Arial" w:cs="Arial"/>
          <w:noProof/>
          <w:sz w:val="24"/>
          <w:szCs w:val="24"/>
        </w:rPr>
        <w:t xml:space="preserve">задолженности по уплате налогов и других обязательных платежей и </w:t>
      </w:r>
      <w:r w:rsidR="00B273BF" w:rsidRPr="005D61D4">
        <w:rPr>
          <w:rFonts w:ascii="Arial" w:hAnsi="Arial" w:cs="Arial"/>
          <w:sz w:val="24"/>
          <w:szCs w:val="24"/>
        </w:rPr>
        <w:t>не должны иметь</w:t>
      </w:r>
      <w:r w:rsidR="00B273BF" w:rsidRPr="005D61D4">
        <w:rPr>
          <w:rFonts w:ascii="Arial" w:eastAsia="Calibri" w:hAnsi="Arial" w:cs="Arial"/>
          <w:noProof/>
          <w:sz w:val="24"/>
          <w:szCs w:val="24"/>
        </w:rPr>
        <w:t xml:space="preserve"> </w:t>
      </w:r>
      <w:r w:rsidRPr="005D61D4">
        <w:rPr>
          <w:rFonts w:ascii="Arial" w:eastAsia="Calibri" w:hAnsi="Arial" w:cs="Arial"/>
          <w:noProof/>
          <w:sz w:val="24"/>
          <w:szCs w:val="24"/>
        </w:rPr>
        <w:t>записи о них в Едином реестре недобросовестных исполнителей.</w:t>
      </w:r>
    </w:p>
    <w:p w14:paraId="57AF4A2B" w14:textId="77777777" w:rsidR="00C001A4" w:rsidRPr="005D61D4" w:rsidRDefault="00C001A4">
      <w:pPr>
        <w:widowControl/>
        <w:ind w:firstLine="570"/>
        <w:jc w:val="both"/>
        <w:rPr>
          <w:rFonts w:ascii="Arial" w:eastAsia="Calibri" w:hAnsi="Arial" w:cs="Arial"/>
          <w:noProof/>
          <w:sz w:val="24"/>
          <w:szCs w:val="24"/>
        </w:rPr>
      </w:pPr>
    </w:p>
    <w:p w14:paraId="52DAB930" w14:textId="77777777" w:rsidR="00BF082C" w:rsidRPr="005D61D4" w:rsidRDefault="00055CD6">
      <w:pPr>
        <w:pStyle w:val="a5"/>
        <w:numPr>
          <w:ilvl w:val="0"/>
          <w:numId w:val="4"/>
        </w:numPr>
        <w:ind w:left="0" w:firstLine="567"/>
        <w:jc w:val="both"/>
        <w:rPr>
          <w:rFonts w:ascii="Arial" w:hAnsi="Arial" w:cs="Arial"/>
          <w:b/>
          <w:bCs/>
          <w:sz w:val="24"/>
          <w:szCs w:val="24"/>
        </w:rPr>
      </w:pPr>
      <w:r w:rsidRPr="005D61D4">
        <w:rPr>
          <w:rFonts w:ascii="Arial" w:hAnsi="Arial" w:cs="Arial"/>
          <w:b/>
          <w:bCs/>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1BA74F71" w14:textId="3DF2C80B" w:rsidR="005E155F" w:rsidRPr="005D61D4" w:rsidRDefault="00055CD6" w:rsidP="005E155F">
      <w:pPr>
        <w:pStyle w:val="a5"/>
        <w:numPr>
          <w:ilvl w:val="1"/>
          <w:numId w:val="4"/>
        </w:numPr>
        <w:shd w:val="clear" w:color="auto" w:fill="FFFFFF"/>
        <w:ind w:left="0" w:firstLine="567"/>
        <w:jc w:val="both"/>
        <w:rPr>
          <w:rFonts w:ascii="Arial" w:hAnsi="Arial" w:cs="Arial"/>
          <w:i/>
          <w:iCs/>
          <w:sz w:val="24"/>
          <w:szCs w:val="24"/>
          <w:u w:val="single"/>
        </w:rPr>
      </w:pPr>
      <w:r w:rsidRPr="005D61D4">
        <w:rPr>
          <w:rFonts w:ascii="Arial" w:hAnsi="Arial" w:cs="Arial"/>
          <w:i/>
          <w:iCs/>
          <w:sz w:val="24"/>
          <w:szCs w:val="24"/>
          <w:u w:val="single"/>
        </w:rPr>
        <w:t>Копия документа о государственной регистрации организации, заверенная Участником тендера;</w:t>
      </w:r>
    </w:p>
    <w:p w14:paraId="21F99C7B" w14:textId="4568F54D" w:rsidR="005E155F" w:rsidRPr="005D61D4" w:rsidRDefault="005E155F" w:rsidP="005E155F">
      <w:pPr>
        <w:pStyle w:val="a5"/>
        <w:numPr>
          <w:ilvl w:val="1"/>
          <w:numId w:val="4"/>
        </w:numPr>
        <w:shd w:val="clear" w:color="auto" w:fill="FFFFFF"/>
        <w:ind w:left="0" w:firstLine="567"/>
        <w:jc w:val="both"/>
        <w:rPr>
          <w:rFonts w:ascii="Arial" w:hAnsi="Arial" w:cs="Arial"/>
          <w:i/>
          <w:iCs/>
          <w:sz w:val="24"/>
          <w:szCs w:val="24"/>
          <w:u w:val="single"/>
        </w:rPr>
      </w:pPr>
      <w:r w:rsidRPr="005D61D4">
        <w:rPr>
          <w:rFonts w:ascii="Arial" w:hAnsi="Arial" w:cs="Arial"/>
          <w:i/>
          <w:iCs/>
          <w:sz w:val="24"/>
          <w:szCs w:val="24"/>
          <w:u w:val="single"/>
        </w:rPr>
        <w:t xml:space="preserve">Информация </w:t>
      </w:r>
      <w:r w:rsidR="005A3C29" w:rsidRPr="005D61D4">
        <w:rPr>
          <w:rFonts w:ascii="Arial" w:hAnsi="Arial" w:cs="Arial"/>
          <w:i/>
          <w:iCs/>
          <w:sz w:val="24"/>
          <w:szCs w:val="24"/>
          <w:u w:val="single"/>
        </w:rPr>
        <w:t>об успешных проектах, в рамках которых решались аналогичные задачи, их описание, перечень заказчиков, их отзывы о проделанной работе</w:t>
      </w:r>
      <w:r w:rsidRPr="005D61D4">
        <w:rPr>
          <w:rFonts w:ascii="Arial" w:hAnsi="Arial" w:cs="Arial"/>
          <w:i/>
          <w:iCs/>
          <w:sz w:val="24"/>
          <w:szCs w:val="24"/>
          <w:u w:val="single"/>
        </w:rPr>
        <w:t xml:space="preserve">. </w:t>
      </w:r>
      <w:r w:rsidR="005A3C29" w:rsidRPr="005D61D4">
        <w:rPr>
          <w:rFonts w:ascii="Arial" w:hAnsi="Arial" w:cs="Arial"/>
          <w:i/>
          <w:iCs/>
          <w:sz w:val="24"/>
          <w:szCs w:val="24"/>
          <w:u w:val="single"/>
        </w:rPr>
        <w:t>Эта</w:t>
      </w:r>
      <w:r w:rsidR="00D3708D" w:rsidRPr="005D61D4">
        <w:rPr>
          <w:rFonts w:ascii="Arial" w:hAnsi="Arial" w:cs="Arial"/>
          <w:i/>
          <w:iCs/>
          <w:sz w:val="24"/>
          <w:szCs w:val="24"/>
          <w:u w:val="single"/>
        </w:rPr>
        <w:t xml:space="preserve"> </w:t>
      </w:r>
      <w:r w:rsidRPr="005D61D4">
        <w:rPr>
          <w:rFonts w:ascii="Arial" w:hAnsi="Arial" w:cs="Arial"/>
          <w:i/>
          <w:iCs/>
          <w:sz w:val="24"/>
          <w:szCs w:val="24"/>
          <w:u w:val="single"/>
        </w:rPr>
        <w:t>информация должна быть подписана руководителем Участника тендера и скреплен</w:t>
      </w:r>
      <w:r w:rsidR="00BE5D7E" w:rsidRPr="005D61D4">
        <w:rPr>
          <w:rFonts w:ascii="Arial" w:hAnsi="Arial" w:cs="Arial"/>
          <w:i/>
          <w:iCs/>
          <w:sz w:val="24"/>
          <w:szCs w:val="24"/>
          <w:u w:val="single"/>
        </w:rPr>
        <w:t>а</w:t>
      </w:r>
      <w:r w:rsidRPr="005D61D4">
        <w:rPr>
          <w:rFonts w:ascii="Arial" w:hAnsi="Arial" w:cs="Arial"/>
          <w:i/>
          <w:iCs/>
          <w:sz w:val="24"/>
          <w:szCs w:val="24"/>
          <w:u w:val="single"/>
        </w:rPr>
        <w:t xml:space="preserve"> печатью;</w:t>
      </w:r>
    </w:p>
    <w:p w14:paraId="729AB2C1" w14:textId="4F90C958" w:rsidR="005E155F" w:rsidRPr="005D61D4" w:rsidRDefault="005E155F" w:rsidP="003439F1">
      <w:pPr>
        <w:pStyle w:val="a5"/>
        <w:numPr>
          <w:ilvl w:val="1"/>
          <w:numId w:val="4"/>
        </w:numPr>
        <w:shd w:val="clear" w:color="auto" w:fill="FFFFFF"/>
        <w:ind w:left="0" w:firstLine="567"/>
        <w:jc w:val="both"/>
        <w:rPr>
          <w:rFonts w:ascii="Arial" w:hAnsi="Arial" w:cs="Arial"/>
          <w:i/>
          <w:iCs/>
          <w:sz w:val="24"/>
          <w:szCs w:val="24"/>
          <w:u w:val="single"/>
        </w:rPr>
      </w:pPr>
      <w:r w:rsidRPr="005D61D4">
        <w:rPr>
          <w:rFonts w:ascii="Arial" w:hAnsi="Arial" w:cs="Arial"/>
          <w:i/>
          <w:iCs/>
          <w:sz w:val="24"/>
          <w:szCs w:val="24"/>
          <w:u w:val="single"/>
        </w:rPr>
        <w:t>Информация о технических, финансовых, материальных, кадровых и других ресурс</w:t>
      </w:r>
      <w:r w:rsidR="005A3C29" w:rsidRPr="005D61D4">
        <w:rPr>
          <w:rFonts w:ascii="Arial" w:hAnsi="Arial" w:cs="Arial"/>
          <w:i/>
          <w:iCs/>
          <w:sz w:val="24"/>
          <w:szCs w:val="24"/>
          <w:u w:val="single"/>
        </w:rPr>
        <w:t>ах</w:t>
      </w:r>
      <w:r w:rsidRPr="005D61D4">
        <w:rPr>
          <w:rFonts w:ascii="Arial" w:hAnsi="Arial" w:cs="Arial"/>
          <w:i/>
          <w:iCs/>
          <w:sz w:val="24"/>
          <w:szCs w:val="24"/>
          <w:u w:val="single"/>
        </w:rPr>
        <w:t xml:space="preserve"> Участника тендера. Такая информация должна быть подписана руководителем Участника тендера и скреплен</w:t>
      </w:r>
      <w:r w:rsidR="00BE5D7E" w:rsidRPr="005D61D4">
        <w:rPr>
          <w:rFonts w:ascii="Arial" w:hAnsi="Arial" w:cs="Arial"/>
          <w:i/>
          <w:iCs/>
          <w:sz w:val="24"/>
          <w:szCs w:val="24"/>
          <w:u w:val="single"/>
        </w:rPr>
        <w:t>а</w:t>
      </w:r>
      <w:r w:rsidRPr="005D61D4">
        <w:rPr>
          <w:rFonts w:ascii="Arial" w:hAnsi="Arial" w:cs="Arial"/>
          <w:i/>
          <w:iCs/>
          <w:sz w:val="24"/>
          <w:szCs w:val="24"/>
          <w:u w:val="single"/>
        </w:rPr>
        <w:t xml:space="preserve"> печатью;</w:t>
      </w:r>
    </w:p>
    <w:p w14:paraId="7B2F0B81" w14:textId="77777777" w:rsidR="00BF082C" w:rsidRPr="005D61D4" w:rsidRDefault="00055CD6">
      <w:pPr>
        <w:pStyle w:val="a5"/>
        <w:numPr>
          <w:ilvl w:val="1"/>
          <w:numId w:val="4"/>
        </w:numPr>
        <w:shd w:val="clear" w:color="auto" w:fill="FFFFFF"/>
        <w:ind w:left="0" w:firstLine="567"/>
        <w:jc w:val="both"/>
        <w:rPr>
          <w:rFonts w:ascii="Arial" w:hAnsi="Arial" w:cs="Arial"/>
          <w:i/>
          <w:iCs/>
          <w:sz w:val="24"/>
          <w:szCs w:val="24"/>
          <w:u w:val="single"/>
        </w:rPr>
      </w:pPr>
      <w:r w:rsidRPr="005D61D4">
        <w:rPr>
          <w:rFonts w:ascii="Arial" w:hAnsi="Arial" w:cs="Arial"/>
          <w:i/>
          <w:iCs/>
          <w:sz w:val="24"/>
          <w:szCs w:val="24"/>
          <w:u w:val="single"/>
        </w:rPr>
        <w:t xml:space="preserve">Общая информация об Участнике тендера </w:t>
      </w:r>
      <w:r w:rsidRPr="005D61D4">
        <w:rPr>
          <w:rFonts w:ascii="Arial" w:hAnsi="Arial" w:cs="Arial"/>
          <w:b/>
          <w:i/>
          <w:iCs/>
          <w:sz w:val="24"/>
          <w:szCs w:val="24"/>
          <w:u w:val="single"/>
        </w:rPr>
        <w:t>(согласно Форме №1)</w:t>
      </w:r>
      <w:r w:rsidRPr="005D61D4">
        <w:rPr>
          <w:rFonts w:ascii="Arial" w:hAnsi="Arial" w:cs="Arial"/>
          <w:i/>
          <w:iCs/>
          <w:sz w:val="24"/>
          <w:szCs w:val="24"/>
          <w:u w:val="single"/>
        </w:rPr>
        <w:t>;</w:t>
      </w:r>
    </w:p>
    <w:p w14:paraId="56D94933" w14:textId="77777777" w:rsidR="00BF082C" w:rsidRPr="005D61D4" w:rsidRDefault="00055CD6">
      <w:pPr>
        <w:pStyle w:val="111"/>
        <w:numPr>
          <w:ilvl w:val="0"/>
          <w:numId w:val="4"/>
        </w:numPr>
        <w:suppressAutoHyphens/>
        <w:ind w:left="0" w:firstLine="567"/>
        <w:jc w:val="both"/>
        <w:rPr>
          <w:rFonts w:ascii="Arial" w:hAnsi="Arial" w:cs="Arial"/>
          <w:i/>
          <w:szCs w:val="24"/>
        </w:rPr>
      </w:pPr>
      <w:r w:rsidRPr="005D61D4">
        <w:rPr>
          <w:rFonts w:ascii="Arial" w:hAnsi="Arial" w:cs="Arial"/>
          <w:szCs w:val="24"/>
        </w:rPr>
        <w:t>При квалификационном отборе претендентов, к участию в тендере не допускаются организации и фирмы:</w:t>
      </w:r>
    </w:p>
    <w:p w14:paraId="68DA14BF" w14:textId="77777777" w:rsidR="00BF082C" w:rsidRPr="005D61D4" w:rsidRDefault="00055CD6" w:rsidP="00EC743D">
      <w:pPr>
        <w:pStyle w:val="a5"/>
        <w:numPr>
          <w:ilvl w:val="0"/>
          <w:numId w:val="18"/>
        </w:numPr>
        <w:ind w:left="0" w:firstLine="567"/>
        <w:jc w:val="both"/>
        <w:rPr>
          <w:rFonts w:ascii="Arial" w:hAnsi="Arial" w:cs="Arial"/>
          <w:sz w:val="24"/>
          <w:szCs w:val="24"/>
        </w:rPr>
      </w:pPr>
      <w:r w:rsidRPr="005D61D4">
        <w:rPr>
          <w:rFonts w:ascii="Arial" w:hAnsi="Arial" w:cs="Arial"/>
          <w:sz w:val="24"/>
          <w:szCs w:val="24"/>
        </w:rPr>
        <w:t>не представившие в установленный срок необходимые документы для квалификационного отбора;</w:t>
      </w:r>
    </w:p>
    <w:p w14:paraId="115AE0D2" w14:textId="77777777" w:rsidR="00BF082C" w:rsidRPr="005D61D4" w:rsidRDefault="00055CD6" w:rsidP="00EC743D">
      <w:pPr>
        <w:pStyle w:val="a5"/>
        <w:numPr>
          <w:ilvl w:val="0"/>
          <w:numId w:val="18"/>
        </w:numPr>
        <w:ind w:left="0" w:firstLine="567"/>
        <w:jc w:val="both"/>
        <w:rPr>
          <w:rFonts w:ascii="Arial" w:hAnsi="Arial" w:cs="Arial"/>
          <w:sz w:val="24"/>
          <w:szCs w:val="24"/>
        </w:rPr>
      </w:pPr>
      <w:r w:rsidRPr="005D61D4">
        <w:rPr>
          <w:rFonts w:ascii="Arial" w:hAnsi="Arial" w:cs="Arial"/>
          <w:sz w:val="24"/>
          <w:szCs w:val="24"/>
        </w:rPr>
        <w:t>не отвечающие требованиям пунктов 1.1-1.6 настоящей главы Тендерной документации.</w:t>
      </w:r>
    </w:p>
    <w:p w14:paraId="666F8E4F" w14:textId="77777777" w:rsidR="00BF082C" w:rsidRPr="005D61D4" w:rsidRDefault="00055CD6">
      <w:pPr>
        <w:shd w:val="clear" w:color="auto" w:fill="FFFFFF"/>
        <w:ind w:firstLine="567"/>
        <w:jc w:val="both"/>
        <w:rPr>
          <w:rFonts w:ascii="Arial" w:hAnsi="Arial" w:cs="Arial"/>
          <w:sz w:val="24"/>
          <w:szCs w:val="24"/>
        </w:rPr>
      </w:pPr>
      <w:r w:rsidRPr="005D61D4">
        <w:rPr>
          <w:rFonts w:ascii="Arial" w:hAnsi="Arial" w:cs="Arial"/>
          <w:sz w:val="24"/>
          <w:szCs w:val="24"/>
        </w:rPr>
        <w:t>Решение об отказе в допуске к участию в тендере принимается Тендерным комитетом.</w:t>
      </w:r>
    </w:p>
    <w:p w14:paraId="60B36B7A" w14:textId="77777777" w:rsidR="00BF082C" w:rsidRPr="005D61D4" w:rsidRDefault="00055CD6">
      <w:pPr>
        <w:pStyle w:val="a5"/>
        <w:numPr>
          <w:ilvl w:val="0"/>
          <w:numId w:val="4"/>
        </w:numPr>
        <w:ind w:left="0" w:firstLine="567"/>
        <w:jc w:val="both"/>
        <w:rPr>
          <w:rFonts w:ascii="Arial" w:hAnsi="Arial" w:cs="Arial"/>
          <w:sz w:val="24"/>
          <w:szCs w:val="24"/>
        </w:rPr>
      </w:pPr>
      <w:r w:rsidRPr="005D61D4">
        <w:rPr>
          <w:rFonts w:ascii="Arial" w:hAnsi="Arial" w:cs="Arial"/>
          <w:sz w:val="24"/>
          <w:szCs w:val="24"/>
        </w:rPr>
        <w:t>Документы, указанные в пункте 2 настоящей главы, являются обязательными к представлению. В случае непредставления Участником тендера указанных документов, Тендерный комитет вправе не допускать его к участию в тендере.</w:t>
      </w:r>
    </w:p>
    <w:p w14:paraId="5E2F0E0C" w14:textId="77777777" w:rsidR="00BF082C" w:rsidRPr="005D61D4" w:rsidRDefault="00055CD6">
      <w:pPr>
        <w:pStyle w:val="a5"/>
        <w:numPr>
          <w:ilvl w:val="0"/>
          <w:numId w:val="4"/>
        </w:numPr>
        <w:shd w:val="clear" w:color="auto" w:fill="FFFFFF"/>
        <w:ind w:left="0" w:firstLine="567"/>
        <w:jc w:val="both"/>
        <w:rPr>
          <w:rFonts w:ascii="Arial" w:hAnsi="Arial" w:cs="Arial"/>
          <w:sz w:val="24"/>
          <w:szCs w:val="24"/>
        </w:rPr>
      </w:pPr>
      <w:r w:rsidRPr="005D61D4">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4E3ABD52" w14:textId="77777777" w:rsidR="00BF082C" w:rsidRPr="005D61D4" w:rsidRDefault="00055CD6">
      <w:pPr>
        <w:pStyle w:val="a5"/>
        <w:numPr>
          <w:ilvl w:val="0"/>
          <w:numId w:val="4"/>
        </w:numPr>
        <w:shd w:val="clear" w:color="auto" w:fill="FFFFFF"/>
        <w:ind w:left="0" w:firstLine="567"/>
        <w:jc w:val="both"/>
        <w:rPr>
          <w:rFonts w:ascii="Arial" w:hAnsi="Arial" w:cs="Arial"/>
          <w:b/>
          <w:sz w:val="24"/>
          <w:szCs w:val="24"/>
        </w:rPr>
      </w:pPr>
      <w:r w:rsidRPr="005D61D4">
        <w:rPr>
          <w:rFonts w:ascii="Arial" w:hAnsi="Arial" w:cs="Arial"/>
          <w:sz w:val="24"/>
          <w:szCs w:val="24"/>
        </w:rPr>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sidRPr="005D61D4">
        <w:rPr>
          <w:rFonts w:ascii="Arial" w:hAnsi="Arial" w:cs="Arial"/>
          <w:b/>
          <w:sz w:val="24"/>
          <w:szCs w:val="24"/>
        </w:rPr>
        <w:t>прошнурованы, пронумерованы и скреплены печатью Участника тендера.</w:t>
      </w:r>
    </w:p>
    <w:p w14:paraId="3E7DE042" w14:textId="64D42091" w:rsidR="00BF082C" w:rsidRPr="005D61D4" w:rsidRDefault="00055CD6">
      <w:pPr>
        <w:pStyle w:val="a5"/>
        <w:numPr>
          <w:ilvl w:val="0"/>
          <w:numId w:val="4"/>
        </w:numPr>
        <w:shd w:val="clear" w:color="auto" w:fill="FFFFFF"/>
        <w:ind w:left="0" w:firstLine="567"/>
        <w:jc w:val="both"/>
        <w:rPr>
          <w:rFonts w:ascii="Arial" w:hAnsi="Arial" w:cs="Arial"/>
          <w:sz w:val="24"/>
          <w:szCs w:val="24"/>
        </w:rPr>
      </w:pPr>
      <w:r w:rsidRPr="005D61D4">
        <w:rPr>
          <w:rFonts w:ascii="Arial" w:hAnsi="Arial" w:cs="Arial"/>
          <w:sz w:val="24"/>
          <w:szCs w:val="24"/>
        </w:rPr>
        <w:t>Документы, оригиналы которых выданы Участнику тендера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38F2369D" w14:textId="77777777" w:rsidR="00BE5D7E" w:rsidRPr="005D61D4" w:rsidRDefault="00BE5D7E" w:rsidP="00606BAB">
      <w:pPr>
        <w:pStyle w:val="a5"/>
        <w:shd w:val="clear" w:color="auto" w:fill="FFFFFF"/>
        <w:ind w:left="567"/>
        <w:jc w:val="both"/>
        <w:rPr>
          <w:rFonts w:ascii="Arial" w:hAnsi="Arial" w:cs="Arial"/>
          <w:sz w:val="24"/>
          <w:szCs w:val="24"/>
        </w:rPr>
      </w:pPr>
    </w:p>
    <w:p w14:paraId="73DC73A3" w14:textId="77777777" w:rsidR="00BF082C" w:rsidRPr="005D61D4" w:rsidRDefault="00055CD6" w:rsidP="004E6DAF">
      <w:pPr>
        <w:shd w:val="clear" w:color="auto" w:fill="FFFFFF"/>
        <w:ind w:firstLine="567"/>
        <w:jc w:val="center"/>
        <w:rPr>
          <w:rFonts w:ascii="Arial" w:hAnsi="Arial" w:cs="Arial"/>
          <w:b/>
          <w:bCs/>
          <w:color w:val="000000"/>
          <w:sz w:val="24"/>
          <w:szCs w:val="24"/>
        </w:rPr>
      </w:pPr>
      <w:r w:rsidRPr="005D61D4">
        <w:rPr>
          <w:rFonts w:ascii="Arial" w:hAnsi="Arial" w:cs="Arial"/>
          <w:b/>
          <w:color w:val="000000"/>
          <w:sz w:val="24"/>
          <w:szCs w:val="24"/>
        </w:rPr>
        <w:t>ГЛАВА 3.</w:t>
      </w:r>
      <w:r w:rsidRPr="005D61D4">
        <w:rPr>
          <w:rFonts w:ascii="Arial" w:hAnsi="Arial" w:cs="Arial"/>
          <w:color w:val="000000"/>
          <w:sz w:val="24"/>
          <w:szCs w:val="24"/>
        </w:rPr>
        <w:t xml:space="preserve"> </w:t>
      </w:r>
      <w:r w:rsidRPr="005D61D4">
        <w:rPr>
          <w:rFonts w:ascii="Arial" w:hAnsi="Arial" w:cs="Arial"/>
          <w:b/>
          <w:color w:val="000000"/>
          <w:sz w:val="24"/>
          <w:szCs w:val="24"/>
        </w:rPr>
        <w:t xml:space="preserve">ПОРЯДОК ОФОРМЛЕНИЯ, </w:t>
      </w:r>
      <w:r w:rsidRPr="005D61D4">
        <w:rPr>
          <w:rFonts w:ascii="Arial" w:hAnsi="Arial" w:cs="Arial"/>
          <w:b/>
          <w:bCs/>
          <w:color w:val="000000"/>
          <w:sz w:val="24"/>
          <w:szCs w:val="24"/>
        </w:rPr>
        <w:t xml:space="preserve">ПРИEМ, ОЦЕНКА И </w:t>
      </w:r>
      <w:r w:rsidRPr="005D61D4">
        <w:rPr>
          <w:rFonts w:ascii="Arial" w:hAnsi="Arial" w:cs="Arial"/>
          <w:b/>
          <w:bCs/>
          <w:color w:val="000000"/>
          <w:sz w:val="24"/>
          <w:szCs w:val="24"/>
        </w:rPr>
        <w:br/>
        <w:t>СРОКИ РАССМОТРЕНИЯ ТЕНДЕРНЫХ ПРЕДЛОЖЕНИЙ</w:t>
      </w:r>
    </w:p>
    <w:p w14:paraId="6B4D17F1" w14:textId="77777777" w:rsidR="00BF082C" w:rsidRPr="005D61D4" w:rsidRDefault="00BF082C" w:rsidP="00C374AD">
      <w:pPr>
        <w:shd w:val="clear" w:color="auto" w:fill="FFFFFF"/>
        <w:jc w:val="center"/>
        <w:rPr>
          <w:rFonts w:ascii="Arial" w:hAnsi="Arial" w:cs="Arial"/>
          <w:bCs/>
          <w:color w:val="000000"/>
          <w:sz w:val="14"/>
          <w:szCs w:val="14"/>
        </w:rPr>
      </w:pPr>
    </w:p>
    <w:p w14:paraId="079C6FC4" w14:textId="28ED80A9" w:rsidR="00BF082C" w:rsidRPr="005D61D4" w:rsidRDefault="00055CD6">
      <w:pPr>
        <w:pStyle w:val="a5"/>
        <w:numPr>
          <w:ilvl w:val="0"/>
          <w:numId w:val="6"/>
        </w:numPr>
        <w:shd w:val="clear" w:color="auto" w:fill="FFFFFF"/>
        <w:ind w:left="0" w:firstLine="567"/>
        <w:jc w:val="both"/>
        <w:rPr>
          <w:rFonts w:ascii="Arial" w:hAnsi="Arial" w:cs="Arial"/>
          <w:color w:val="000000"/>
          <w:sz w:val="24"/>
          <w:szCs w:val="24"/>
        </w:rPr>
      </w:pPr>
      <w:r w:rsidRPr="005D61D4">
        <w:rPr>
          <w:rFonts w:ascii="Arial" w:hAnsi="Arial" w:cs="Arial"/>
          <w:color w:val="000000"/>
          <w:sz w:val="24"/>
          <w:szCs w:val="24"/>
        </w:rPr>
        <w:t>Тендерные предложения должны быть представлены в опечатанных и завизированных уполномоченным на то представителем Участ</w:t>
      </w:r>
      <w:r w:rsidR="00C374AD" w:rsidRPr="005D61D4">
        <w:rPr>
          <w:rFonts w:ascii="Arial" w:hAnsi="Arial" w:cs="Arial"/>
          <w:color w:val="000000"/>
          <w:sz w:val="24"/>
          <w:szCs w:val="24"/>
        </w:rPr>
        <w:t>ника тендера двойных конвертах.</w:t>
      </w:r>
    </w:p>
    <w:p w14:paraId="17786562" w14:textId="77777777" w:rsidR="00BF082C" w:rsidRPr="005D61D4" w:rsidRDefault="00055CD6">
      <w:pPr>
        <w:pStyle w:val="a5"/>
        <w:shd w:val="clear" w:color="auto" w:fill="FFFFFF"/>
        <w:ind w:left="0" w:firstLine="567"/>
        <w:jc w:val="both"/>
        <w:rPr>
          <w:rFonts w:ascii="Arial" w:hAnsi="Arial" w:cs="Arial"/>
          <w:color w:val="000000"/>
          <w:sz w:val="24"/>
          <w:szCs w:val="24"/>
        </w:rPr>
      </w:pPr>
      <w:r w:rsidRPr="005D61D4">
        <w:rPr>
          <w:rFonts w:ascii="Arial" w:hAnsi="Arial" w:cs="Arial"/>
          <w:color w:val="000000"/>
          <w:sz w:val="24"/>
          <w:szCs w:val="24"/>
        </w:rPr>
        <w:t>Визирование и опечатывание производится на местах склейки.</w:t>
      </w:r>
    </w:p>
    <w:p w14:paraId="00D61667" w14:textId="77777777" w:rsidR="00BF082C" w:rsidRPr="005D61D4" w:rsidRDefault="00055CD6">
      <w:pPr>
        <w:shd w:val="clear" w:color="auto" w:fill="FFFFFF"/>
        <w:ind w:firstLine="567"/>
        <w:jc w:val="both"/>
        <w:rPr>
          <w:rFonts w:ascii="Arial" w:hAnsi="Arial" w:cs="Arial"/>
          <w:color w:val="000000"/>
          <w:sz w:val="24"/>
          <w:szCs w:val="24"/>
        </w:rPr>
      </w:pPr>
      <w:r w:rsidRPr="005D61D4">
        <w:rPr>
          <w:rFonts w:ascii="Arial" w:hAnsi="Arial" w:cs="Arial"/>
          <w:color w:val="000000"/>
          <w:sz w:val="24"/>
          <w:szCs w:val="24"/>
        </w:rPr>
        <w:t>На внешнем конверте указываются:</w:t>
      </w:r>
    </w:p>
    <w:p w14:paraId="302630EE" w14:textId="77777777" w:rsidR="00BF082C" w:rsidRPr="005D61D4" w:rsidRDefault="00055CD6">
      <w:pPr>
        <w:numPr>
          <w:ilvl w:val="0"/>
          <w:numId w:val="7"/>
        </w:numPr>
        <w:ind w:left="0" w:firstLine="567"/>
        <w:jc w:val="both"/>
        <w:rPr>
          <w:rFonts w:ascii="Arial" w:hAnsi="Arial" w:cs="Arial"/>
          <w:sz w:val="24"/>
          <w:szCs w:val="24"/>
        </w:rPr>
      </w:pPr>
      <w:r w:rsidRPr="005D61D4">
        <w:rPr>
          <w:rFonts w:ascii="Arial" w:hAnsi="Arial" w:cs="Arial"/>
          <w:sz w:val="24"/>
          <w:szCs w:val="24"/>
        </w:rPr>
        <w:t>полное наименование и адрес Участника тендера;</w:t>
      </w:r>
    </w:p>
    <w:p w14:paraId="442FE730" w14:textId="77777777" w:rsidR="00BF082C" w:rsidRPr="005D61D4" w:rsidRDefault="00055CD6">
      <w:pPr>
        <w:numPr>
          <w:ilvl w:val="0"/>
          <w:numId w:val="7"/>
        </w:numPr>
        <w:ind w:left="0" w:firstLine="567"/>
        <w:jc w:val="both"/>
        <w:rPr>
          <w:rFonts w:ascii="Arial" w:hAnsi="Arial" w:cs="Arial"/>
          <w:sz w:val="24"/>
          <w:szCs w:val="24"/>
        </w:rPr>
      </w:pPr>
      <w:r w:rsidRPr="005D61D4">
        <w:rPr>
          <w:rFonts w:ascii="Arial" w:hAnsi="Arial" w:cs="Arial"/>
          <w:sz w:val="24"/>
          <w:szCs w:val="24"/>
        </w:rPr>
        <w:lastRenderedPageBreak/>
        <w:t>предмет тендера;</w:t>
      </w:r>
    </w:p>
    <w:p w14:paraId="7CC501C6" w14:textId="77777777" w:rsidR="00BF082C" w:rsidRPr="005D61D4" w:rsidRDefault="00055CD6">
      <w:pPr>
        <w:numPr>
          <w:ilvl w:val="0"/>
          <w:numId w:val="7"/>
        </w:numPr>
        <w:ind w:left="0" w:firstLine="567"/>
        <w:jc w:val="both"/>
        <w:rPr>
          <w:rFonts w:ascii="Arial" w:hAnsi="Arial" w:cs="Arial"/>
          <w:sz w:val="24"/>
          <w:szCs w:val="24"/>
        </w:rPr>
      </w:pPr>
      <w:r w:rsidRPr="005D61D4">
        <w:rPr>
          <w:rFonts w:ascii="Arial" w:hAnsi="Arial" w:cs="Arial"/>
          <w:sz w:val="24"/>
          <w:szCs w:val="24"/>
        </w:rPr>
        <w:t>дата, установленная для приема предложений;</w:t>
      </w:r>
    </w:p>
    <w:p w14:paraId="2CE20FA7" w14:textId="77777777" w:rsidR="00BF082C" w:rsidRPr="005D61D4" w:rsidRDefault="00055CD6">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5D61D4">
        <w:rPr>
          <w:rFonts w:ascii="Arial" w:hAnsi="Arial" w:cs="Arial"/>
          <w:sz w:val="24"/>
          <w:szCs w:val="24"/>
        </w:rPr>
        <w:t>наименование, адрес Заказчика (адрес Заказчика указан в главе 1 Раздела I Тендерной документации).</w:t>
      </w:r>
    </w:p>
    <w:p w14:paraId="777F43EB" w14:textId="77777777" w:rsidR="00BF082C" w:rsidRPr="005D61D4" w:rsidRDefault="00055CD6">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5D61D4">
        <w:rPr>
          <w:rFonts w:ascii="Arial" w:hAnsi="Arial" w:cs="Arial"/>
          <w:color w:val="000000"/>
          <w:sz w:val="24"/>
          <w:szCs w:val="24"/>
        </w:rPr>
        <w:t>Пометка не вскрывать до «_______________» и c указанием далее даты завершения подачи тендерных заявок, указанной в Тендерной документации;</w:t>
      </w:r>
    </w:p>
    <w:p w14:paraId="685D8ECC" w14:textId="77777777" w:rsidR="00BF082C" w:rsidRPr="005D61D4" w:rsidRDefault="00BF082C">
      <w:pPr>
        <w:shd w:val="clear" w:color="auto" w:fill="FFFFFF"/>
        <w:ind w:firstLine="567"/>
        <w:jc w:val="both"/>
        <w:rPr>
          <w:rFonts w:ascii="Arial" w:hAnsi="Arial" w:cs="Arial"/>
          <w:color w:val="000000"/>
          <w:sz w:val="14"/>
          <w:szCs w:val="14"/>
        </w:rPr>
      </w:pPr>
    </w:p>
    <w:p w14:paraId="683C0ED5" w14:textId="77777777" w:rsidR="00BF082C" w:rsidRPr="005D61D4" w:rsidRDefault="00055CD6">
      <w:pPr>
        <w:pStyle w:val="a5"/>
        <w:numPr>
          <w:ilvl w:val="0"/>
          <w:numId w:val="6"/>
        </w:numPr>
        <w:shd w:val="clear" w:color="auto" w:fill="FFFFFF"/>
        <w:ind w:left="0" w:firstLine="567"/>
        <w:jc w:val="both"/>
        <w:rPr>
          <w:rFonts w:ascii="Arial" w:hAnsi="Arial" w:cs="Arial"/>
          <w:b/>
          <w:color w:val="000000"/>
          <w:sz w:val="24"/>
          <w:szCs w:val="24"/>
        </w:rPr>
      </w:pPr>
      <w:r w:rsidRPr="005D61D4">
        <w:rPr>
          <w:rFonts w:ascii="Arial" w:hAnsi="Arial" w:cs="Arial"/>
          <w:b/>
          <w:color w:val="000000"/>
          <w:sz w:val="24"/>
          <w:szCs w:val="24"/>
        </w:rPr>
        <w:t>Во внешнем конверте должны содержаться следующие документы:</w:t>
      </w:r>
    </w:p>
    <w:p w14:paraId="631202B4" w14:textId="77777777" w:rsidR="00BF082C" w:rsidRPr="005D61D4" w:rsidRDefault="00055CD6">
      <w:pPr>
        <w:pStyle w:val="a5"/>
        <w:numPr>
          <w:ilvl w:val="1"/>
          <w:numId w:val="8"/>
        </w:numPr>
        <w:ind w:left="0" w:firstLine="567"/>
        <w:jc w:val="both"/>
        <w:rPr>
          <w:rFonts w:ascii="Arial" w:hAnsi="Arial" w:cs="Arial"/>
          <w:sz w:val="24"/>
          <w:szCs w:val="24"/>
        </w:rPr>
      </w:pPr>
      <w:r w:rsidRPr="005D61D4">
        <w:rPr>
          <w:rFonts w:ascii="Arial" w:hAnsi="Arial" w:cs="Arial"/>
          <w:sz w:val="24"/>
          <w:szCs w:val="24"/>
        </w:rPr>
        <w:t xml:space="preserve">письмо-заявка на участие в тендере согласно установленной форме </w:t>
      </w:r>
      <w:r w:rsidRPr="005D61D4">
        <w:rPr>
          <w:rFonts w:ascii="Arial" w:hAnsi="Arial" w:cs="Arial"/>
          <w:b/>
          <w:sz w:val="24"/>
          <w:szCs w:val="24"/>
        </w:rPr>
        <w:t>(Форма №2).</w:t>
      </w:r>
    </w:p>
    <w:p w14:paraId="44FEA0DC" w14:textId="77777777" w:rsidR="00BF082C" w:rsidRPr="005D61D4" w:rsidRDefault="00055CD6">
      <w:pPr>
        <w:pStyle w:val="a5"/>
        <w:numPr>
          <w:ilvl w:val="1"/>
          <w:numId w:val="8"/>
        </w:numPr>
        <w:ind w:left="0" w:firstLine="567"/>
        <w:jc w:val="both"/>
        <w:rPr>
          <w:rFonts w:ascii="Arial" w:hAnsi="Arial" w:cs="Arial"/>
          <w:b/>
          <w:sz w:val="24"/>
          <w:szCs w:val="24"/>
        </w:rPr>
      </w:pPr>
      <w:r w:rsidRPr="005D61D4">
        <w:rPr>
          <w:rFonts w:ascii="Arial" w:hAnsi="Arial" w:cs="Arial"/>
          <w:sz w:val="24"/>
          <w:szCs w:val="24"/>
        </w:rPr>
        <w:t>квалификационные документы согласно пункту 2 Главы 2 Раздела I настоящей Тендерной документации;</w:t>
      </w:r>
    </w:p>
    <w:p w14:paraId="776E0038" w14:textId="77777777" w:rsidR="00BF082C" w:rsidRPr="005D61D4" w:rsidRDefault="00055CD6">
      <w:pPr>
        <w:pStyle w:val="a5"/>
        <w:numPr>
          <w:ilvl w:val="1"/>
          <w:numId w:val="8"/>
        </w:numPr>
        <w:ind w:left="0" w:firstLine="567"/>
        <w:jc w:val="both"/>
        <w:rPr>
          <w:rFonts w:ascii="Arial" w:hAnsi="Arial" w:cs="Arial"/>
          <w:b/>
          <w:sz w:val="24"/>
          <w:szCs w:val="24"/>
        </w:rPr>
      </w:pPr>
      <w:r w:rsidRPr="005D61D4">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520B5E8D" w14:textId="77777777" w:rsidR="00BF082C" w:rsidRPr="005D61D4" w:rsidRDefault="00055CD6">
      <w:pPr>
        <w:pStyle w:val="a5"/>
        <w:numPr>
          <w:ilvl w:val="2"/>
          <w:numId w:val="9"/>
        </w:numPr>
        <w:ind w:left="0" w:firstLine="567"/>
        <w:jc w:val="both"/>
        <w:rPr>
          <w:rFonts w:ascii="Arial" w:hAnsi="Arial" w:cs="Arial"/>
          <w:sz w:val="24"/>
          <w:szCs w:val="24"/>
        </w:rPr>
      </w:pPr>
      <w:r w:rsidRPr="005D61D4">
        <w:rPr>
          <w:rFonts w:ascii="Arial" w:hAnsi="Arial" w:cs="Arial"/>
          <w:sz w:val="24"/>
          <w:szCs w:val="24"/>
        </w:rPr>
        <w:t xml:space="preserve">техническое предложение, выполненное согласно установленной форме </w:t>
      </w:r>
      <w:r w:rsidRPr="005D61D4">
        <w:rPr>
          <w:rFonts w:ascii="Arial" w:hAnsi="Arial" w:cs="Arial"/>
          <w:b/>
          <w:sz w:val="24"/>
          <w:szCs w:val="24"/>
        </w:rPr>
        <w:t>(Форма №3)</w:t>
      </w:r>
      <w:r w:rsidRPr="005D61D4">
        <w:rPr>
          <w:rFonts w:ascii="Arial" w:hAnsi="Arial" w:cs="Arial"/>
          <w:sz w:val="24"/>
          <w:szCs w:val="24"/>
        </w:rPr>
        <w:t>;</w:t>
      </w:r>
    </w:p>
    <w:p w14:paraId="19372AF4" w14:textId="05484CEA" w:rsidR="00BF082C" w:rsidRPr="005D61D4" w:rsidRDefault="00055CD6">
      <w:pPr>
        <w:pStyle w:val="a5"/>
        <w:numPr>
          <w:ilvl w:val="2"/>
          <w:numId w:val="9"/>
        </w:numPr>
        <w:ind w:left="0" w:firstLine="567"/>
        <w:jc w:val="both"/>
        <w:rPr>
          <w:rFonts w:ascii="Arial" w:hAnsi="Arial" w:cs="Arial"/>
          <w:sz w:val="24"/>
          <w:szCs w:val="24"/>
        </w:rPr>
      </w:pPr>
      <w:r w:rsidRPr="005D61D4">
        <w:rPr>
          <w:rFonts w:ascii="Arial" w:hAnsi="Arial" w:cs="Arial"/>
          <w:sz w:val="24"/>
          <w:szCs w:val="24"/>
        </w:rPr>
        <w:t>таблица технических характеристик предлагаем</w:t>
      </w:r>
      <w:r w:rsidR="008B5BA1" w:rsidRPr="005D61D4">
        <w:rPr>
          <w:rFonts w:ascii="Arial" w:hAnsi="Arial" w:cs="Arial"/>
          <w:sz w:val="24"/>
          <w:szCs w:val="24"/>
        </w:rPr>
        <w:t>ых</w:t>
      </w:r>
      <w:r w:rsidRPr="005D61D4">
        <w:rPr>
          <w:rFonts w:ascii="Arial" w:hAnsi="Arial" w:cs="Arial"/>
          <w:sz w:val="24"/>
          <w:szCs w:val="24"/>
        </w:rPr>
        <w:t xml:space="preserve"> </w:t>
      </w:r>
      <w:r w:rsidR="008B5BA1" w:rsidRPr="005D61D4">
        <w:rPr>
          <w:rFonts w:ascii="Arial" w:hAnsi="Arial" w:cs="Arial"/>
          <w:sz w:val="24"/>
          <w:szCs w:val="24"/>
        </w:rPr>
        <w:t>услуг</w:t>
      </w:r>
      <w:r w:rsidRPr="005D61D4">
        <w:rPr>
          <w:rFonts w:ascii="Arial" w:hAnsi="Arial" w:cs="Arial"/>
          <w:sz w:val="24"/>
          <w:szCs w:val="24"/>
        </w:rPr>
        <w:t xml:space="preserve"> согласно установленной форме </w:t>
      </w:r>
      <w:r w:rsidRPr="005D61D4">
        <w:rPr>
          <w:rFonts w:ascii="Arial" w:hAnsi="Arial" w:cs="Arial"/>
          <w:b/>
          <w:sz w:val="24"/>
          <w:szCs w:val="24"/>
        </w:rPr>
        <w:t>(Форма №4)</w:t>
      </w:r>
      <w:r w:rsidRPr="005D61D4">
        <w:rPr>
          <w:rFonts w:ascii="Arial" w:hAnsi="Arial" w:cs="Arial"/>
          <w:sz w:val="24"/>
          <w:szCs w:val="24"/>
        </w:rPr>
        <w:t>;</w:t>
      </w:r>
    </w:p>
    <w:p w14:paraId="7477A369" w14:textId="77777777" w:rsidR="00BF082C" w:rsidRPr="005D61D4" w:rsidRDefault="00055CD6">
      <w:pPr>
        <w:ind w:firstLine="567"/>
        <w:jc w:val="both"/>
        <w:rPr>
          <w:rFonts w:ascii="Arial" w:hAnsi="Arial" w:cs="Arial"/>
          <w:sz w:val="24"/>
          <w:szCs w:val="24"/>
        </w:rPr>
      </w:pPr>
      <w:r w:rsidRPr="005D61D4">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2CC4EC01" w14:textId="77777777" w:rsidR="00BF082C" w:rsidRPr="005D61D4" w:rsidRDefault="00055CD6">
      <w:pPr>
        <w:pStyle w:val="a5"/>
        <w:numPr>
          <w:ilvl w:val="2"/>
          <w:numId w:val="9"/>
        </w:numPr>
        <w:ind w:left="0" w:firstLine="567"/>
        <w:jc w:val="both"/>
        <w:rPr>
          <w:rFonts w:ascii="Arial" w:hAnsi="Arial" w:cs="Arial"/>
          <w:sz w:val="24"/>
          <w:szCs w:val="24"/>
        </w:rPr>
      </w:pPr>
      <w:r w:rsidRPr="005D61D4">
        <w:rPr>
          <w:rFonts w:ascii="Arial" w:hAnsi="Arial" w:cs="Arial"/>
          <w:sz w:val="24"/>
          <w:szCs w:val="24"/>
        </w:rPr>
        <w:t>технические и иные документы, указанные в Разделе III «Техническая часть» настоящей документации.</w:t>
      </w:r>
    </w:p>
    <w:p w14:paraId="199EBBC1" w14:textId="77777777" w:rsidR="00BF082C" w:rsidRPr="005D61D4" w:rsidRDefault="00055CD6">
      <w:pPr>
        <w:ind w:firstLine="567"/>
        <w:jc w:val="both"/>
        <w:rPr>
          <w:rFonts w:ascii="Arial" w:hAnsi="Arial" w:cs="Arial"/>
          <w:i/>
          <w:sz w:val="24"/>
          <w:szCs w:val="24"/>
        </w:rPr>
      </w:pPr>
      <w:r w:rsidRPr="005D61D4">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995A956" w14:textId="77777777" w:rsidR="00BF082C" w:rsidRPr="005D61D4" w:rsidRDefault="00055CD6">
      <w:pPr>
        <w:ind w:firstLine="567"/>
        <w:jc w:val="both"/>
        <w:rPr>
          <w:rFonts w:ascii="Arial" w:hAnsi="Arial" w:cs="Arial"/>
          <w:i/>
          <w:sz w:val="24"/>
          <w:szCs w:val="24"/>
        </w:rPr>
      </w:pPr>
      <w:r w:rsidRPr="005D61D4">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7D8E3A5B" w14:textId="77777777" w:rsidR="00BF082C" w:rsidRPr="005D61D4" w:rsidRDefault="00BF082C">
      <w:pPr>
        <w:ind w:firstLine="567"/>
        <w:jc w:val="both"/>
        <w:rPr>
          <w:rFonts w:ascii="Arial" w:hAnsi="Arial" w:cs="Arial"/>
          <w:sz w:val="14"/>
          <w:szCs w:val="14"/>
        </w:rPr>
      </w:pPr>
    </w:p>
    <w:p w14:paraId="5461A779" w14:textId="77777777" w:rsidR="00BF082C" w:rsidRPr="005D61D4" w:rsidRDefault="00055CD6">
      <w:pPr>
        <w:ind w:firstLine="567"/>
        <w:jc w:val="both"/>
        <w:rPr>
          <w:rFonts w:ascii="Arial" w:hAnsi="Arial" w:cs="Arial"/>
          <w:sz w:val="24"/>
          <w:szCs w:val="24"/>
        </w:rPr>
      </w:pPr>
      <w:r w:rsidRPr="005D61D4">
        <w:rPr>
          <w:rFonts w:ascii="Arial" w:hAnsi="Arial" w:cs="Arial"/>
          <w:b/>
          <w:sz w:val="24"/>
          <w:szCs w:val="24"/>
        </w:rPr>
        <w:t>На конверте с технической частью тендерного предложения должно быть указано следующее:</w:t>
      </w:r>
    </w:p>
    <w:p w14:paraId="4162B4E2" w14:textId="77777777" w:rsidR="00BF082C" w:rsidRPr="005D61D4" w:rsidRDefault="00055CD6">
      <w:pPr>
        <w:numPr>
          <w:ilvl w:val="0"/>
          <w:numId w:val="10"/>
        </w:numPr>
        <w:autoSpaceDE/>
        <w:autoSpaceDN/>
        <w:adjustRightInd/>
        <w:ind w:left="0" w:firstLine="567"/>
        <w:jc w:val="both"/>
        <w:rPr>
          <w:rFonts w:ascii="Arial" w:hAnsi="Arial" w:cs="Arial"/>
          <w:sz w:val="24"/>
          <w:szCs w:val="24"/>
        </w:rPr>
      </w:pPr>
      <w:r w:rsidRPr="005D61D4">
        <w:rPr>
          <w:rFonts w:ascii="Arial" w:hAnsi="Arial" w:cs="Arial"/>
          <w:sz w:val="24"/>
          <w:szCs w:val="24"/>
        </w:rPr>
        <w:t xml:space="preserve"> полное наименование и адрес Участника тендера;</w:t>
      </w:r>
    </w:p>
    <w:p w14:paraId="02C21979" w14:textId="77777777" w:rsidR="00BF082C" w:rsidRPr="005D61D4" w:rsidRDefault="00055CD6">
      <w:pPr>
        <w:numPr>
          <w:ilvl w:val="0"/>
          <w:numId w:val="10"/>
        </w:numPr>
        <w:autoSpaceDE/>
        <w:autoSpaceDN/>
        <w:adjustRightInd/>
        <w:ind w:left="0" w:firstLine="567"/>
        <w:jc w:val="both"/>
        <w:rPr>
          <w:rFonts w:ascii="Arial" w:hAnsi="Arial" w:cs="Arial"/>
          <w:sz w:val="24"/>
          <w:szCs w:val="24"/>
        </w:rPr>
      </w:pPr>
      <w:r w:rsidRPr="005D61D4">
        <w:rPr>
          <w:rFonts w:ascii="Arial" w:hAnsi="Arial" w:cs="Arial"/>
          <w:sz w:val="24"/>
          <w:szCs w:val="24"/>
        </w:rPr>
        <w:t xml:space="preserve"> предмет тендера;</w:t>
      </w:r>
    </w:p>
    <w:p w14:paraId="6B57E27D" w14:textId="77777777" w:rsidR="00BF082C" w:rsidRPr="005D61D4" w:rsidRDefault="00055CD6">
      <w:pPr>
        <w:numPr>
          <w:ilvl w:val="0"/>
          <w:numId w:val="10"/>
        </w:numPr>
        <w:autoSpaceDE/>
        <w:autoSpaceDN/>
        <w:adjustRightInd/>
        <w:ind w:left="0" w:firstLine="567"/>
        <w:jc w:val="both"/>
        <w:rPr>
          <w:rFonts w:ascii="Arial" w:hAnsi="Arial" w:cs="Arial"/>
          <w:sz w:val="24"/>
          <w:szCs w:val="24"/>
        </w:rPr>
      </w:pPr>
      <w:r w:rsidRPr="005D61D4">
        <w:rPr>
          <w:rFonts w:ascii="Arial" w:hAnsi="Arial" w:cs="Arial"/>
          <w:sz w:val="24"/>
          <w:szCs w:val="24"/>
        </w:rPr>
        <w:t xml:space="preserve"> «Техническая часть тендерного предложения».</w:t>
      </w:r>
    </w:p>
    <w:p w14:paraId="2598C3B5" w14:textId="77777777" w:rsidR="00BF082C" w:rsidRPr="005D61D4" w:rsidRDefault="00055CD6">
      <w:pPr>
        <w:pStyle w:val="a5"/>
        <w:numPr>
          <w:ilvl w:val="1"/>
          <w:numId w:val="8"/>
        </w:numPr>
        <w:ind w:left="0" w:firstLine="567"/>
        <w:jc w:val="both"/>
        <w:rPr>
          <w:rFonts w:ascii="Arial" w:hAnsi="Arial" w:cs="Arial"/>
          <w:b/>
          <w:sz w:val="24"/>
          <w:szCs w:val="24"/>
        </w:rPr>
      </w:pPr>
      <w:r w:rsidRPr="005D61D4">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7098CFB1" w14:textId="77777777" w:rsidR="00BF082C" w:rsidRPr="005D61D4" w:rsidRDefault="00055CD6">
      <w:pPr>
        <w:pStyle w:val="a5"/>
        <w:numPr>
          <w:ilvl w:val="2"/>
          <w:numId w:val="11"/>
        </w:numPr>
        <w:ind w:left="0" w:firstLine="567"/>
        <w:jc w:val="both"/>
        <w:rPr>
          <w:rFonts w:ascii="Arial" w:hAnsi="Arial" w:cs="Arial"/>
          <w:b/>
          <w:sz w:val="24"/>
          <w:szCs w:val="24"/>
        </w:rPr>
      </w:pPr>
      <w:r w:rsidRPr="005D61D4">
        <w:rPr>
          <w:rFonts w:ascii="Arial" w:hAnsi="Arial" w:cs="Arial"/>
          <w:sz w:val="24"/>
          <w:szCs w:val="24"/>
        </w:rPr>
        <w:t xml:space="preserve">финансовое (коммерческое) предложение, выполненное согласно установленной форме </w:t>
      </w:r>
      <w:r w:rsidRPr="005D61D4">
        <w:rPr>
          <w:rFonts w:ascii="Arial" w:hAnsi="Arial" w:cs="Arial"/>
          <w:b/>
          <w:sz w:val="24"/>
          <w:szCs w:val="24"/>
        </w:rPr>
        <w:t>(Форма №5);</w:t>
      </w:r>
    </w:p>
    <w:p w14:paraId="3164AA72" w14:textId="15FFBABA" w:rsidR="00BF082C" w:rsidRPr="005D61D4" w:rsidRDefault="00055CD6">
      <w:pPr>
        <w:pStyle w:val="a5"/>
        <w:numPr>
          <w:ilvl w:val="2"/>
          <w:numId w:val="11"/>
        </w:numPr>
        <w:ind w:left="0" w:firstLine="567"/>
        <w:jc w:val="both"/>
        <w:rPr>
          <w:rFonts w:ascii="Arial" w:hAnsi="Arial" w:cs="Arial"/>
          <w:b/>
          <w:sz w:val="24"/>
          <w:szCs w:val="24"/>
        </w:rPr>
      </w:pPr>
      <w:r w:rsidRPr="005D61D4">
        <w:rPr>
          <w:rFonts w:ascii="Arial" w:hAnsi="Arial" w:cs="Arial"/>
          <w:sz w:val="24"/>
          <w:szCs w:val="24"/>
        </w:rPr>
        <w:t xml:space="preserve">таблица цен на предлагаемые услуги, выполненная согласно установленной форме </w:t>
      </w:r>
      <w:r w:rsidRPr="005D61D4">
        <w:rPr>
          <w:rFonts w:ascii="Arial" w:hAnsi="Arial" w:cs="Arial"/>
          <w:b/>
          <w:sz w:val="24"/>
          <w:szCs w:val="24"/>
        </w:rPr>
        <w:t>(Форма №6).</w:t>
      </w:r>
    </w:p>
    <w:p w14:paraId="7DEB95AD" w14:textId="77777777" w:rsidR="00BF082C" w:rsidRPr="005D61D4" w:rsidRDefault="00055CD6">
      <w:pPr>
        <w:pStyle w:val="a5"/>
        <w:numPr>
          <w:ilvl w:val="2"/>
          <w:numId w:val="11"/>
        </w:numPr>
        <w:ind w:left="0" w:firstLine="567"/>
        <w:jc w:val="both"/>
        <w:rPr>
          <w:rFonts w:ascii="Arial" w:hAnsi="Arial" w:cs="Arial"/>
          <w:b/>
          <w:sz w:val="24"/>
          <w:szCs w:val="24"/>
        </w:rPr>
      </w:pPr>
      <w:r w:rsidRPr="005D61D4">
        <w:rPr>
          <w:rFonts w:ascii="Arial" w:hAnsi="Arial" w:cs="Arial"/>
          <w:sz w:val="24"/>
          <w:szCs w:val="24"/>
        </w:rPr>
        <w:t>документы и сведения, указанные в Разделе II «Коммерческая часть» настоящей документации.</w:t>
      </w:r>
    </w:p>
    <w:p w14:paraId="51DA0BE0" w14:textId="77777777" w:rsidR="00BF082C" w:rsidRPr="005D61D4" w:rsidRDefault="00055CD6">
      <w:pPr>
        <w:ind w:firstLine="567"/>
        <w:jc w:val="both"/>
        <w:rPr>
          <w:rFonts w:ascii="Arial" w:hAnsi="Arial" w:cs="Arial"/>
          <w:sz w:val="24"/>
          <w:szCs w:val="24"/>
        </w:rPr>
      </w:pPr>
      <w:r w:rsidRPr="005D61D4">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35067E4C" w14:textId="77777777" w:rsidR="00BF082C" w:rsidRPr="005D61D4" w:rsidRDefault="00BF082C">
      <w:pPr>
        <w:ind w:firstLine="567"/>
        <w:jc w:val="both"/>
        <w:rPr>
          <w:rFonts w:ascii="Arial" w:hAnsi="Arial" w:cs="Arial"/>
          <w:sz w:val="14"/>
          <w:szCs w:val="14"/>
        </w:rPr>
      </w:pPr>
    </w:p>
    <w:p w14:paraId="5527EEFE" w14:textId="77777777" w:rsidR="00BF082C" w:rsidRPr="005D61D4" w:rsidRDefault="00055CD6">
      <w:pPr>
        <w:ind w:firstLine="567"/>
        <w:jc w:val="both"/>
        <w:rPr>
          <w:rFonts w:ascii="Arial" w:hAnsi="Arial" w:cs="Arial"/>
          <w:b/>
          <w:sz w:val="24"/>
          <w:szCs w:val="24"/>
        </w:rPr>
      </w:pPr>
      <w:r w:rsidRPr="005D61D4">
        <w:rPr>
          <w:rFonts w:ascii="Arial" w:hAnsi="Arial" w:cs="Arial"/>
          <w:b/>
          <w:sz w:val="24"/>
          <w:szCs w:val="24"/>
        </w:rPr>
        <w:t>На конверте с финансовой частью тендерного предложения должно быть указано следующее:</w:t>
      </w:r>
    </w:p>
    <w:p w14:paraId="780867C1" w14:textId="77777777" w:rsidR="00BF082C" w:rsidRPr="005D61D4" w:rsidRDefault="00055CD6">
      <w:pPr>
        <w:numPr>
          <w:ilvl w:val="0"/>
          <w:numId w:val="12"/>
        </w:numPr>
        <w:autoSpaceDE/>
        <w:autoSpaceDN/>
        <w:adjustRightInd/>
        <w:ind w:left="0" w:firstLine="567"/>
        <w:jc w:val="both"/>
        <w:rPr>
          <w:rFonts w:ascii="Arial" w:hAnsi="Arial" w:cs="Arial"/>
          <w:b/>
          <w:sz w:val="24"/>
          <w:szCs w:val="24"/>
        </w:rPr>
      </w:pPr>
      <w:r w:rsidRPr="005D61D4">
        <w:rPr>
          <w:rFonts w:ascii="Arial" w:hAnsi="Arial" w:cs="Arial"/>
          <w:sz w:val="24"/>
          <w:szCs w:val="24"/>
        </w:rPr>
        <w:t xml:space="preserve"> полное наименование и адрес Участника тендера;</w:t>
      </w:r>
    </w:p>
    <w:p w14:paraId="75813D03" w14:textId="77777777" w:rsidR="00BF082C" w:rsidRPr="005D61D4" w:rsidRDefault="00055CD6">
      <w:pPr>
        <w:numPr>
          <w:ilvl w:val="0"/>
          <w:numId w:val="12"/>
        </w:numPr>
        <w:autoSpaceDE/>
        <w:autoSpaceDN/>
        <w:adjustRightInd/>
        <w:ind w:left="0" w:firstLine="567"/>
        <w:jc w:val="both"/>
        <w:rPr>
          <w:rFonts w:ascii="Arial" w:hAnsi="Arial" w:cs="Arial"/>
          <w:sz w:val="24"/>
          <w:szCs w:val="24"/>
        </w:rPr>
      </w:pPr>
      <w:r w:rsidRPr="005D61D4">
        <w:rPr>
          <w:rFonts w:ascii="Arial" w:hAnsi="Arial" w:cs="Arial"/>
          <w:sz w:val="24"/>
          <w:szCs w:val="24"/>
        </w:rPr>
        <w:t xml:space="preserve"> предмет тендера;</w:t>
      </w:r>
    </w:p>
    <w:p w14:paraId="7A0E9D7D" w14:textId="77777777" w:rsidR="00BF082C" w:rsidRPr="005D61D4" w:rsidRDefault="00055CD6">
      <w:pPr>
        <w:numPr>
          <w:ilvl w:val="0"/>
          <w:numId w:val="12"/>
        </w:numPr>
        <w:autoSpaceDE/>
        <w:autoSpaceDN/>
        <w:adjustRightInd/>
        <w:ind w:left="0" w:firstLine="567"/>
        <w:jc w:val="both"/>
        <w:rPr>
          <w:rFonts w:ascii="Arial" w:hAnsi="Arial" w:cs="Arial"/>
          <w:sz w:val="24"/>
          <w:szCs w:val="24"/>
        </w:rPr>
      </w:pPr>
      <w:r w:rsidRPr="005D61D4">
        <w:rPr>
          <w:rFonts w:ascii="Arial" w:hAnsi="Arial" w:cs="Arial"/>
          <w:sz w:val="24"/>
          <w:szCs w:val="24"/>
        </w:rPr>
        <w:t xml:space="preserve"> «Финансовая часть тендерного предложения».</w:t>
      </w:r>
    </w:p>
    <w:p w14:paraId="1DBCB8ED" w14:textId="77777777" w:rsidR="00BF082C" w:rsidRPr="005D61D4" w:rsidRDefault="00055CD6">
      <w:pPr>
        <w:ind w:firstLine="567"/>
        <w:jc w:val="both"/>
        <w:rPr>
          <w:rFonts w:ascii="Arial" w:hAnsi="Arial" w:cs="Arial"/>
          <w:i/>
          <w:sz w:val="24"/>
          <w:szCs w:val="24"/>
        </w:rPr>
      </w:pPr>
      <w:r w:rsidRPr="005D61D4">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6C0F20F4" w14:textId="77777777" w:rsidR="00BF082C" w:rsidRPr="005D61D4" w:rsidRDefault="00055CD6">
      <w:pPr>
        <w:shd w:val="clear" w:color="auto" w:fill="FFFFFF"/>
        <w:ind w:firstLine="567"/>
        <w:jc w:val="both"/>
        <w:rPr>
          <w:rFonts w:ascii="Arial" w:hAnsi="Arial" w:cs="Arial"/>
          <w:i/>
          <w:sz w:val="24"/>
          <w:szCs w:val="24"/>
        </w:rPr>
      </w:pPr>
      <w:r w:rsidRPr="005D61D4">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1B702E13"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 xml:space="preserve">Все документы, представляемые в рамках тендерного предложения, должны быть </w:t>
      </w:r>
      <w:r w:rsidRPr="005D61D4">
        <w:rPr>
          <w:rFonts w:ascii="Arial" w:hAnsi="Arial" w:cs="Arial"/>
          <w:sz w:val="24"/>
          <w:szCs w:val="24"/>
        </w:rPr>
        <w:lastRenderedPageBreak/>
        <w:t>подписаны уполномоченным на то представителем Участника тендера и скреплены печатью Участника тендера.</w:t>
      </w:r>
    </w:p>
    <w:p w14:paraId="39A44514" w14:textId="77777777" w:rsidR="00BF082C" w:rsidRPr="005D61D4" w:rsidRDefault="00055CD6">
      <w:pPr>
        <w:pStyle w:val="a5"/>
        <w:numPr>
          <w:ilvl w:val="0"/>
          <w:numId w:val="11"/>
        </w:numPr>
        <w:shd w:val="clear" w:color="auto" w:fill="FFFFFF"/>
        <w:ind w:left="0" w:firstLine="567"/>
        <w:jc w:val="both"/>
        <w:rPr>
          <w:rFonts w:ascii="Arial" w:hAnsi="Arial" w:cs="Arial"/>
          <w:b/>
          <w:sz w:val="24"/>
          <w:szCs w:val="24"/>
          <w:u w:val="single"/>
        </w:rPr>
      </w:pPr>
      <w:r w:rsidRPr="005D61D4">
        <w:rPr>
          <w:rFonts w:ascii="Arial" w:hAnsi="Arial" w:cs="Arial"/>
          <w:sz w:val="24"/>
          <w:szCs w:val="24"/>
        </w:rPr>
        <w:t xml:space="preserve">Участник тендера представляет тендерные предложения или поручает их представить, а также вести соответствующие переговоры своему Агенту (доверенному лицу) в соответствии с установленной формой доверенности </w:t>
      </w:r>
      <w:r w:rsidRPr="005D61D4">
        <w:rPr>
          <w:rFonts w:ascii="Arial" w:hAnsi="Arial" w:cs="Arial"/>
          <w:b/>
          <w:i/>
          <w:sz w:val="24"/>
          <w:szCs w:val="24"/>
        </w:rPr>
        <w:t>(</w:t>
      </w:r>
      <w:r w:rsidRPr="005D61D4">
        <w:rPr>
          <w:rFonts w:ascii="Arial" w:hAnsi="Arial" w:cs="Arial"/>
          <w:b/>
          <w:i/>
          <w:iCs/>
          <w:sz w:val="24"/>
          <w:szCs w:val="24"/>
        </w:rPr>
        <w:t>Форма №7)</w:t>
      </w:r>
      <w:r w:rsidRPr="005D61D4">
        <w:rPr>
          <w:rFonts w:ascii="Arial" w:hAnsi="Arial" w:cs="Arial"/>
          <w:i/>
          <w:iCs/>
          <w:sz w:val="24"/>
          <w:szCs w:val="24"/>
        </w:rPr>
        <w:t xml:space="preserve">. </w:t>
      </w:r>
      <w:r w:rsidRPr="005D61D4">
        <w:rPr>
          <w:rFonts w:ascii="Arial" w:hAnsi="Arial" w:cs="Arial"/>
          <w:b/>
          <w:sz w:val="24"/>
          <w:szCs w:val="24"/>
        </w:rPr>
        <w:t xml:space="preserve">Доверенность должна быть представлена в Тендерный комитет вместе с тендерным предложением </w:t>
      </w:r>
      <w:r w:rsidRPr="005D61D4">
        <w:rPr>
          <w:rFonts w:ascii="Arial" w:hAnsi="Arial" w:cs="Arial"/>
          <w:b/>
          <w:sz w:val="24"/>
          <w:szCs w:val="24"/>
          <w:u w:val="single"/>
        </w:rPr>
        <w:t>в запечатанном конверте.</w:t>
      </w:r>
    </w:p>
    <w:p w14:paraId="6DFAD040" w14:textId="77777777" w:rsidR="00BF082C" w:rsidRPr="005D61D4" w:rsidRDefault="00055CD6">
      <w:pPr>
        <w:shd w:val="clear" w:color="auto" w:fill="FFFFFF"/>
        <w:ind w:firstLine="567"/>
        <w:jc w:val="both"/>
        <w:rPr>
          <w:rFonts w:ascii="Arial" w:hAnsi="Arial" w:cs="Arial"/>
          <w:sz w:val="24"/>
          <w:szCs w:val="24"/>
        </w:rPr>
      </w:pPr>
      <w:r w:rsidRPr="005D61D4">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4A142C19"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02EC96E0"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4964B00B" w14:textId="0EAB1F94"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ведёт ответственны</w:t>
      </w:r>
      <w:r w:rsidR="008B5BA1" w:rsidRPr="005D61D4">
        <w:rPr>
          <w:rFonts w:ascii="Arial" w:hAnsi="Arial" w:cs="Arial"/>
          <w:sz w:val="24"/>
          <w:szCs w:val="24"/>
        </w:rPr>
        <w:t>й</w:t>
      </w:r>
      <w:r w:rsidRPr="005D61D4">
        <w:rPr>
          <w:rFonts w:ascii="Arial" w:hAnsi="Arial" w:cs="Arial"/>
          <w:sz w:val="24"/>
          <w:szCs w:val="24"/>
        </w:rPr>
        <w:t xml:space="preserve"> сотрудник отдела закупок Административного </w:t>
      </w:r>
      <w:r w:rsidR="00D24D6A" w:rsidRPr="005D61D4">
        <w:rPr>
          <w:rFonts w:ascii="Arial" w:hAnsi="Arial" w:cs="Arial"/>
          <w:color w:val="000000"/>
          <w:sz w:val="24"/>
          <w:szCs w:val="24"/>
        </w:rPr>
        <w:t>управления</w:t>
      </w:r>
      <w:r w:rsidRPr="005D61D4">
        <w:rPr>
          <w:rFonts w:ascii="Arial" w:hAnsi="Arial" w:cs="Arial"/>
          <w:sz w:val="24"/>
          <w:szCs w:val="24"/>
        </w:rPr>
        <w:t>.</w:t>
      </w:r>
    </w:p>
    <w:p w14:paraId="36C27755"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5D68C07C"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16AD2F43"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CFAEB7E"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11290590"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На первом этапе будут вскрыты конверты с технической частью предложений и будет проведена техническая оценка на основании критериев, установленных в тендерной документации.</w:t>
      </w:r>
    </w:p>
    <w:p w14:paraId="6DC70F0C"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На втором этапе будут вскрыты конверты с финансовой (коммерческой) частью.</w:t>
      </w:r>
    </w:p>
    <w:p w14:paraId="08991FDF"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75685FB0" w14:textId="77777777" w:rsidR="00BF082C" w:rsidRPr="005D61D4" w:rsidRDefault="00055CD6">
      <w:pPr>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Протоколы заседаний Тендерного комитета Участникам тендера не предоставляются.</w:t>
      </w:r>
    </w:p>
    <w:p w14:paraId="402BCD30" w14:textId="55E73879"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Во внимание также могут приниматься дополнительные технические, технологические</w:t>
      </w:r>
      <w:r w:rsidR="008B5BA1" w:rsidRPr="005D61D4">
        <w:rPr>
          <w:rFonts w:ascii="Arial" w:hAnsi="Arial" w:cs="Arial"/>
          <w:sz w:val="24"/>
          <w:szCs w:val="24"/>
        </w:rPr>
        <w:t>,</w:t>
      </w:r>
      <w:r w:rsidRPr="005D61D4">
        <w:rPr>
          <w:rFonts w:ascii="Arial" w:hAnsi="Arial" w:cs="Arial"/>
          <w:sz w:val="24"/>
          <w:szCs w:val="24"/>
        </w:rPr>
        <w:t xml:space="preserve"> организационные и коммерческие преимущества представленных тендерных предложений, а также репутация участника тендера.</w:t>
      </w:r>
    </w:p>
    <w:p w14:paraId="6B6B73CA" w14:textId="226E4D48"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Тендерный комитет определяет победителя тендера и резервного участника тендера. В случае</w:t>
      </w:r>
      <w:r w:rsidR="008B5BA1" w:rsidRPr="005D61D4">
        <w:rPr>
          <w:rFonts w:ascii="Arial" w:hAnsi="Arial" w:cs="Arial"/>
          <w:sz w:val="24"/>
          <w:szCs w:val="24"/>
        </w:rPr>
        <w:t>,</w:t>
      </w:r>
      <w:r w:rsidRPr="005D61D4">
        <w:rPr>
          <w:rFonts w:ascii="Arial" w:hAnsi="Arial" w:cs="Arial"/>
          <w:sz w:val="24"/>
          <w:szCs w:val="24"/>
        </w:rPr>
        <w:t xml:space="preserve"> если Победитель тендера отказывается заключать контракт (договор), то права на его заключение переходят к резервному участнику, имеющему наилучшие показатели после Победителя. </w:t>
      </w:r>
    </w:p>
    <w:p w14:paraId="144605EB"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5D5DD3D3"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73941C1E" w14:textId="77777777" w:rsidR="00BF082C" w:rsidRPr="005D61D4" w:rsidRDefault="00055CD6">
      <w:pPr>
        <w:pStyle w:val="a5"/>
        <w:numPr>
          <w:ilvl w:val="0"/>
          <w:numId w:val="11"/>
        </w:numPr>
        <w:shd w:val="clear" w:color="auto" w:fill="FFFFFF"/>
        <w:ind w:left="0" w:firstLine="567"/>
        <w:jc w:val="both"/>
        <w:rPr>
          <w:rFonts w:ascii="Arial" w:hAnsi="Arial" w:cs="Arial"/>
          <w:i/>
          <w:sz w:val="24"/>
          <w:szCs w:val="24"/>
        </w:rPr>
      </w:pPr>
      <w:r w:rsidRPr="005D61D4">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sidRPr="005D61D4">
        <w:rPr>
          <w:rFonts w:ascii="Arial" w:hAnsi="Arial" w:cs="Arial"/>
          <w:b/>
          <w:i/>
          <w:sz w:val="24"/>
          <w:szCs w:val="24"/>
        </w:rPr>
        <w:t xml:space="preserve">в пунктах </w:t>
      </w:r>
      <w:r w:rsidRPr="005D61D4">
        <w:rPr>
          <w:rFonts w:ascii="Arial" w:hAnsi="Arial" w:cs="Arial"/>
          <w:b/>
          <w:i/>
          <w:sz w:val="24"/>
          <w:szCs w:val="24"/>
        </w:rPr>
        <w:lastRenderedPageBreak/>
        <w:t>1-3 главы 3 раздела I документации</w:t>
      </w:r>
      <w:r w:rsidRPr="005D61D4">
        <w:rPr>
          <w:rFonts w:ascii="Arial" w:hAnsi="Arial" w:cs="Arial"/>
          <w:sz w:val="24"/>
          <w:szCs w:val="24"/>
        </w:rPr>
        <w:t xml:space="preserve">, с соответствующей надписью на конвертах («Изменения к тендерному предложению»), но не позднее объявленного срока закрытия приема тендерных предложений. </w:t>
      </w:r>
    </w:p>
    <w:p w14:paraId="14079C45"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0302AFCD"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 xml:space="preserve">Встречные предложения не рассматриваются. </w:t>
      </w:r>
    </w:p>
    <w:p w14:paraId="191F0FCF"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57AE44DA"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53944911"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7AC40443"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sidRPr="005D61D4">
        <w:rPr>
          <w:rFonts w:ascii="Arial" w:hAnsi="Arial" w:cs="Arial"/>
          <w:sz w:val="24"/>
          <w:szCs w:val="24"/>
          <w:u w:val="single"/>
        </w:rPr>
        <w:t>чем за 7 календарных дней до срока окончания приема тендерных предложений.</w:t>
      </w:r>
    </w:p>
    <w:p w14:paraId="4CE47E8B" w14:textId="77777777" w:rsidR="00BF082C" w:rsidRPr="005D61D4" w:rsidRDefault="00055CD6">
      <w:pPr>
        <w:pStyle w:val="a5"/>
        <w:numPr>
          <w:ilvl w:val="0"/>
          <w:numId w:val="11"/>
        </w:numPr>
        <w:shd w:val="clear" w:color="auto" w:fill="FFFFFF"/>
        <w:ind w:left="0" w:firstLine="567"/>
        <w:jc w:val="both"/>
        <w:rPr>
          <w:rFonts w:ascii="Arial" w:hAnsi="Arial" w:cs="Arial"/>
          <w:sz w:val="24"/>
          <w:szCs w:val="24"/>
        </w:rPr>
      </w:pPr>
      <w:r w:rsidRPr="005D61D4">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4D76C3D" w14:textId="77777777" w:rsidR="00BF082C" w:rsidRPr="005D61D4" w:rsidRDefault="00055CD6">
      <w:pPr>
        <w:pStyle w:val="111"/>
        <w:numPr>
          <w:ilvl w:val="0"/>
          <w:numId w:val="11"/>
        </w:numPr>
        <w:suppressAutoHyphens/>
        <w:ind w:left="0" w:firstLine="567"/>
        <w:jc w:val="both"/>
        <w:rPr>
          <w:rFonts w:ascii="Arial" w:hAnsi="Arial" w:cs="Arial"/>
          <w:szCs w:val="24"/>
        </w:rPr>
      </w:pPr>
      <w:r w:rsidRPr="005D61D4">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sidRPr="005D61D4">
        <w:rPr>
          <w:rFonts w:ascii="Arial" w:hAnsi="Arial" w:cs="Arial"/>
          <w:color w:val="000000"/>
          <w:szCs w:val="24"/>
        </w:rPr>
        <w:t>предоставлении права продажи</w:t>
      </w:r>
      <w:r w:rsidRPr="005D61D4">
        <w:rPr>
          <w:rFonts w:ascii="Arial" w:hAnsi="Arial" w:cs="Arial"/>
          <w:szCs w:val="24"/>
        </w:rPr>
        <w:t>.</w:t>
      </w:r>
    </w:p>
    <w:p w14:paraId="076066E3" w14:textId="77777777" w:rsidR="00BF082C" w:rsidRPr="005D61D4" w:rsidRDefault="00055CD6">
      <w:pPr>
        <w:pStyle w:val="111"/>
        <w:numPr>
          <w:ilvl w:val="0"/>
          <w:numId w:val="11"/>
        </w:numPr>
        <w:suppressAutoHyphens/>
        <w:ind w:left="0" w:firstLine="567"/>
        <w:jc w:val="both"/>
        <w:rPr>
          <w:rFonts w:ascii="Arial" w:hAnsi="Arial" w:cs="Arial"/>
          <w:szCs w:val="24"/>
        </w:rPr>
      </w:pPr>
      <w:r w:rsidRPr="005D61D4">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1857B65C" w14:textId="77777777" w:rsidR="00BF082C" w:rsidRPr="005D61D4" w:rsidRDefault="00055CD6">
      <w:pPr>
        <w:pStyle w:val="111"/>
        <w:numPr>
          <w:ilvl w:val="0"/>
          <w:numId w:val="11"/>
        </w:numPr>
        <w:suppressAutoHyphens/>
        <w:ind w:left="0" w:firstLine="567"/>
        <w:jc w:val="both"/>
        <w:rPr>
          <w:rFonts w:ascii="Arial" w:hAnsi="Arial" w:cs="Arial"/>
          <w:szCs w:val="24"/>
        </w:rPr>
      </w:pPr>
      <w:r w:rsidRPr="005D61D4">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77FB9B1F" w14:textId="77777777" w:rsidR="00BF082C" w:rsidRPr="005D61D4" w:rsidRDefault="00055CD6">
      <w:pPr>
        <w:pStyle w:val="111"/>
        <w:numPr>
          <w:ilvl w:val="0"/>
          <w:numId w:val="11"/>
        </w:numPr>
        <w:suppressAutoHyphens/>
        <w:ind w:left="0" w:firstLine="567"/>
        <w:jc w:val="both"/>
        <w:rPr>
          <w:rFonts w:ascii="Arial" w:hAnsi="Arial" w:cs="Arial"/>
          <w:szCs w:val="24"/>
        </w:rPr>
      </w:pPr>
      <w:r w:rsidRPr="005D61D4">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0A7ADAD8" w14:textId="77777777" w:rsidR="00BF082C" w:rsidRPr="005D61D4" w:rsidRDefault="00BF082C">
      <w:pPr>
        <w:shd w:val="clear" w:color="auto" w:fill="FFFFFF"/>
        <w:ind w:firstLine="567"/>
        <w:jc w:val="center"/>
        <w:rPr>
          <w:rFonts w:ascii="Arial" w:hAnsi="Arial" w:cs="Arial"/>
          <w:bCs/>
          <w:color w:val="000000"/>
          <w:sz w:val="24"/>
          <w:szCs w:val="24"/>
        </w:rPr>
      </w:pPr>
    </w:p>
    <w:p w14:paraId="262A3735" w14:textId="77777777" w:rsidR="00BF082C" w:rsidRPr="005D61D4" w:rsidRDefault="00055CD6">
      <w:pPr>
        <w:shd w:val="clear" w:color="auto" w:fill="FFFFFF"/>
        <w:jc w:val="center"/>
        <w:rPr>
          <w:rFonts w:ascii="Arial" w:hAnsi="Arial" w:cs="Arial"/>
          <w:b/>
          <w:color w:val="000000"/>
          <w:sz w:val="24"/>
          <w:szCs w:val="24"/>
        </w:rPr>
      </w:pPr>
      <w:r w:rsidRPr="005D61D4">
        <w:rPr>
          <w:rFonts w:ascii="Arial" w:hAnsi="Arial" w:cs="Arial"/>
          <w:b/>
          <w:bCs/>
          <w:color w:val="000000"/>
          <w:sz w:val="24"/>
          <w:szCs w:val="24"/>
        </w:rPr>
        <w:t xml:space="preserve">РАЗДЕЛ II. КОММЕРЧЕСКАЯ </w:t>
      </w:r>
      <w:r w:rsidRPr="005D61D4">
        <w:rPr>
          <w:rFonts w:ascii="Arial" w:hAnsi="Arial" w:cs="Arial"/>
          <w:b/>
          <w:color w:val="000000"/>
          <w:sz w:val="24"/>
          <w:szCs w:val="24"/>
        </w:rPr>
        <w:t>ЧАСТЬ</w:t>
      </w:r>
    </w:p>
    <w:p w14:paraId="3454CD27" w14:textId="77777777" w:rsidR="004423CC" w:rsidRPr="005D61D4" w:rsidRDefault="004423CC">
      <w:pPr>
        <w:shd w:val="clear" w:color="auto" w:fill="FFFFFF"/>
        <w:ind w:firstLine="567"/>
        <w:jc w:val="center"/>
        <w:rPr>
          <w:rFonts w:ascii="Arial" w:hAnsi="Arial" w:cs="Arial"/>
          <w:color w:val="000000"/>
          <w:sz w:val="24"/>
          <w:szCs w:val="24"/>
        </w:rPr>
      </w:pPr>
    </w:p>
    <w:p w14:paraId="31F93E78" w14:textId="012B782D" w:rsidR="00BF082C" w:rsidRPr="005D61D4" w:rsidRDefault="00055CD6" w:rsidP="001B17F1">
      <w:pPr>
        <w:ind w:firstLine="284"/>
        <w:jc w:val="both"/>
        <w:rPr>
          <w:rFonts w:ascii="Arial" w:hAnsi="Arial" w:cs="Arial"/>
          <w:sz w:val="24"/>
          <w:szCs w:val="24"/>
        </w:rPr>
      </w:pPr>
      <w:r w:rsidRPr="005D61D4">
        <w:rPr>
          <w:rFonts w:ascii="Arial" w:hAnsi="Arial" w:cs="Arial"/>
          <w:sz w:val="24"/>
          <w:szCs w:val="24"/>
        </w:rPr>
        <w:t>Наименование тендерных торгов: Тендер № ТD-</w:t>
      </w:r>
      <w:r w:rsidR="009B2AE5" w:rsidRPr="005D61D4">
        <w:rPr>
          <w:rFonts w:ascii="Arial" w:hAnsi="Arial" w:cs="Arial"/>
          <w:sz w:val="24"/>
          <w:szCs w:val="24"/>
        </w:rPr>
        <w:t>0</w:t>
      </w:r>
      <w:r w:rsidR="001B17F1" w:rsidRPr="005D61D4">
        <w:rPr>
          <w:rFonts w:ascii="Arial" w:hAnsi="Arial" w:cs="Arial"/>
          <w:sz w:val="24"/>
          <w:szCs w:val="24"/>
        </w:rPr>
        <w:t>8</w:t>
      </w:r>
      <w:r w:rsidRPr="005D61D4">
        <w:rPr>
          <w:rFonts w:ascii="Arial" w:hAnsi="Arial" w:cs="Arial"/>
          <w:sz w:val="24"/>
          <w:szCs w:val="24"/>
        </w:rPr>
        <w:t>-</w:t>
      </w:r>
      <w:r w:rsidR="001B17F1" w:rsidRPr="005D61D4">
        <w:rPr>
          <w:rFonts w:ascii="Arial" w:hAnsi="Arial" w:cs="Arial"/>
          <w:sz w:val="24"/>
          <w:szCs w:val="24"/>
          <w:lang w:val="uz-Cyrl-UZ"/>
        </w:rPr>
        <w:t>ДФМ</w:t>
      </w:r>
      <w:r w:rsidRPr="005D61D4">
        <w:rPr>
          <w:rFonts w:ascii="Arial" w:hAnsi="Arial" w:cs="Arial"/>
          <w:sz w:val="24"/>
          <w:szCs w:val="24"/>
        </w:rPr>
        <w:t>-20</w:t>
      </w:r>
      <w:r w:rsidR="003A6B4A" w:rsidRPr="005D61D4">
        <w:rPr>
          <w:rFonts w:ascii="Arial" w:hAnsi="Arial" w:cs="Arial"/>
          <w:sz w:val="24"/>
          <w:szCs w:val="24"/>
        </w:rPr>
        <w:t>2</w:t>
      </w:r>
      <w:r w:rsidR="001B17F1" w:rsidRPr="005D61D4">
        <w:rPr>
          <w:rFonts w:ascii="Arial" w:hAnsi="Arial" w:cs="Arial"/>
          <w:sz w:val="24"/>
          <w:szCs w:val="24"/>
          <w:lang w:val="uz-Cyrl-UZ"/>
        </w:rPr>
        <w:t>4</w:t>
      </w:r>
      <w:r w:rsidRPr="005D61D4">
        <w:rPr>
          <w:rFonts w:ascii="Arial" w:hAnsi="Arial" w:cs="Arial"/>
          <w:sz w:val="24"/>
          <w:szCs w:val="24"/>
        </w:rPr>
        <w:t xml:space="preserve"> </w:t>
      </w:r>
      <w:r w:rsidR="001B17F1" w:rsidRPr="005D61D4">
        <w:rPr>
          <w:rFonts w:ascii="Arial" w:hAnsi="Arial" w:cs="Arial"/>
          <w:sz w:val="24"/>
          <w:szCs w:val="24"/>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1B17F1" w:rsidRPr="005D61D4">
        <w:rPr>
          <w:rFonts w:ascii="Arial" w:hAnsi="Arial" w:cs="Arial"/>
          <w:sz w:val="24"/>
          <w:szCs w:val="24"/>
        </w:rPr>
        <w:t>Финанс</w:t>
      </w:r>
      <w:proofErr w:type="spellEnd"/>
      <w:r w:rsidR="001B17F1" w:rsidRPr="005D61D4">
        <w:rPr>
          <w:rFonts w:ascii="Arial" w:hAnsi="Arial" w:cs="Arial"/>
          <w:sz w:val="24"/>
          <w:szCs w:val="24"/>
        </w:rPr>
        <w:t>»</w:t>
      </w:r>
      <w:r w:rsidR="00137030" w:rsidRPr="005D61D4">
        <w:rPr>
          <w:rFonts w:ascii="Arial" w:hAnsi="Arial" w:cs="Arial"/>
          <w:sz w:val="24"/>
          <w:szCs w:val="24"/>
        </w:rPr>
        <w:t>.</w:t>
      </w:r>
    </w:p>
    <w:p w14:paraId="41DE5CDB" w14:textId="690D32D4" w:rsidR="00BF082C" w:rsidRPr="005D61D4" w:rsidRDefault="00055CD6" w:rsidP="00891D83">
      <w:pPr>
        <w:pStyle w:val="a5"/>
        <w:shd w:val="clear" w:color="auto" w:fill="FFFFFF"/>
        <w:ind w:left="567"/>
        <w:jc w:val="both"/>
        <w:rPr>
          <w:rFonts w:ascii="Arial" w:hAnsi="Arial" w:cs="Arial"/>
          <w:b/>
          <w:color w:val="000000"/>
          <w:sz w:val="24"/>
          <w:szCs w:val="24"/>
        </w:rPr>
      </w:pPr>
      <w:r w:rsidRPr="005D61D4">
        <w:rPr>
          <w:rFonts w:ascii="Arial" w:hAnsi="Arial" w:cs="Arial"/>
          <w:sz w:val="24"/>
          <w:szCs w:val="24"/>
        </w:rPr>
        <w:t xml:space="preserve">Участник тендера должен представить предложение (указан в разделе </w:t>
      </w:r>
      <w:r w:rsidRPr="005D61D4">
        <w:rPr>
          <w:rFonts w:ascii="Arial" w:hAnsi="Arial" w:cs="Arial"/>
          <w:sz w:val="24"/>
          <w:szCs w:val="24"/>
          <w:lang w:val="en-US"/>
        </w:rPr>
        <w:t>III</w:t>
      </w:r>
      <w:r w:rsidR="004423CC" w:rsidRPr="005D61D4">
        <w:rPr>
          <w:rFonts w:ascii="Arial" w:hAnsi="Arial" w:cs="Arial"/>
          <w:sz w:val="24"/>
          <w:szCs w:val="24"/>
        </w:rPr>
        <w:t>).</w:t>
      </w:r>
    </w:p>
    <w:p w14:paraId="0A9D208B" w14:textId="35F7CA5A" w:rsidR="00BF082C" w:rsidRPr="005D61D4" w:rsidRDefault="00055CD6">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Источник финансирования предстоящих закупок: собственные средства Заказчика.</w:t>
      </w:r>
    </w:p>
    <w:p w14:paraId="6422107B" w14:textId="1478906A" w:rsidR="007867A0" w:rsidRPr="005D61D4" w:rsidRDefault="007867A0" w:rsidP="007867A0">
      <w:pPr>
        <w:pStyle w:val="a5"/>
        <w:numPr>
          <w:ilvl w:val="1"/>
          <w:numId w:val="7"/>
        </w:numPr>
        <w:shd w:val="clear" w:color="auto" w:fill="FFFFFF"/>
        <w:ind w:left="0" w:firstLine="567"/>
        <w:jc w:val="both"/>
        <w:rPr>
          <w:rFonts w:ascii="Arial" w:hAnsi="Arial" w:cs="Arial"/>
          <w:b/>
          <w:color w:val="000000"/>
          <w:sz w:val="24"/>
          <w:szCs w:val="24"/>
        </w:rPr>
      </w:pPr>
      <w:r w:rsidRPr="005D61D4">
        <w:rPr>
          <w:rFonts w:ascii="Arial" w:hAnsi="Arial" w:cs="Arial"/>
          <w:sz w:val="24"/>
          <w:szCs w:val="24"/>
        </w:rPr>
        <w:t xml:space="preserve">Условия </w:t>
      </w:r>
      <w:r w:rsidR="00891D83" w:rsidRPr="005D61D4">
        <w:rPr>
          <w:rFonts w:ascii="Arial" w:hAnsi="Arial" w:cs="Arial"/>
          <w:sz w:val="24"/>
          <w:szCs w:val="24"/>
        </w:rPr>
        <w:t>оплаты:</w:t>
      </w:r>
    </w:p>
    <w:p w14:paraId="5BA59917" w14:textId="2743138C" w:rsidR="001211B4" w:rsidRPr="005D61D4" w:rsidRDefault="00A25307" w:rsidP="001835F4">
      <w:pPr>
        <w:ind w:firstLine="284"/>
        <w:jc w:val="both"/>
        <w:rPr>
          <w:rFonts w:ascii="Arial" w:hAnsi="Arial" w:cs="Arial"/>
          <w:sz w:val="24"/>
          <w:szCs w:val="24"/>
        </w:rPr>
      </w:pPr>
      <w:r w:rsidRPr="005D61D4">
        <w:rPr>
          <w:rFonts w:ascii="Arial" w:hAnsi="Arial" w:cs="Arial"/>
          <w:sz w:val="24"/>
          <w:szCs w:val="24"/>
        </w:rPr>
        <w:t>Оплата осуществляется</w:t>
      </w:r>
      <w:r w:rsidR="001211B4" w:rsidRPr="005D61D4">
        <w:rPr>
          <w:rFonts w:ascii="Arial" w:hAnsi="Arial" w:cs="Arial"/>
          <w:sz w:val="24"/>
          <w:szCs w:val="24"/>
        </w:rPr>
        <w:t xml:space="preserve"> поэтапно</w:t>
      </w:r>
      <w:r w:rsidRPr="005D61D4">
        <w:rPr>
          <w:rFonts w:ascii="Arial" w:hAnsi="Arial" w:cs="Arial"/>
          <w:sz w:val="24"/>
          <w:szCs w:val="24"/>
        </w:rPr>
        <w:t xml:space="preserve"> по факту выполнения отдельных работ по предмету тендера согласно плану-графику, предоставленному Участником тендера</w:t>
      </w:r>
      <w:r w:rsidR="005D61D4" w:rsidRPr="005D61D4">
        <w:rPr>
          <w:rFonts w:ascii="Arial" w:hAnsi="Arial" w:cs="Arial"/>
          <w:sz w:val="24"/>
          <w:szCs w:val="24"/>
          <w:lang w:val="uz-Cyrl-UZ"/>
        </w:rPr>
        <w:t xml:space="preserve"> и</w:t>
      </w:r>
      <w:r w:rsidRPr="005D61D4">
        <w:rPr>
          <w:rFonts w:ascii="Arial" w:hAnsi="Arial" w:cs="Arial"/>
          <w:sz w:val="24"/>
          <w:szCs w:val="24"/>
        </w:rPr>
        <w:t xml:space="preserve"> утвержденному Заказчиком</w:t>
      </w:r>
      <w:r w:rsidR="00891D83" w:rsidRPr="005D61D4">
        <w:rPr>
          <w:rFonts w:ascii="Arial" w:hAnsi="Arial" w:cs="Arial"/>
          <w:sz w:val="24"/>
          <w:szCs w:val="24"/>
        </w:rPr>
        <w:t>.</w:t>
      </w:r>
    </w:p>
    <w:p w14:paraId="50ADE7FA" w14:textId="791E46CF" w:rsidR="007867A0" w:rsidRPr="005D61D4" w:rsidRDefault="007867A0" w:rsidP="001211B4">
      <w:pPr>
        <w:pStyle w:val="a5"/>
        <w:ind w:left="567"/>
        <w:jc w:val="both"/>
        <w:rPr>
          <w:rFonts w:ascii="Arial" w:hAnsi="Arial" w:cs="Arial"/>
          <w:sz w:val="24"/>
          <w:szCs w:val="24"/>
        </w:rPr>
      </w:pPr>
    </w:p>
    <w:p w14:paraId="3AA94B2C" w14:textId="15FFA066" w:rsidR="007867A0" w:rsidRPr="005D61D4" w:rsidRDefault="00891D83" w:rsidP="00891D83">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Валюта платежа:</w:t>
      </w:r>
    </w:p>
    <w:p w14:paraId="6115DEA5" w14:textId="77777777" w:rsidR="00891D83" w:rsidRPr="005D61D4" w:rsidRDefault="00891D83" w:rsidP="00891D83">
      <w:pPr>
        <w:pStyle w:val="a5"/>
        <w:numPr>
          <w:ilvl w:val="0"/>
          <w:numId w:val="13"/>
        </w:numPr>
        <w:ind w:left="0" w:firstLine="567"/>
        <w:jc w:val="both"/>
        <w:rPr>
          <w:rFonts w:ascii="Arial" w:hAnsi="Arial" w:cs="Arial"/>
          <w:sz w:val="24"/>
          <w:szCs w:val="24"/>
        </w:rPr>
      </w:pPr>
      <w:r w:rsidRPr="005D61D4">
        <w:rPr>
          <w:rFonts w:ascii="Arial" w:hAnsi="Arial" w:cs="Arial"/>
          <w:sz w:val="24"/>
          <w:szCs w:val="24"/>
        </w:rPr>
        <w:t>для отечественных поставщиков: Сум Республики Узбекистан;</w:t>
      </w:r>
    </w:p>
    <w:p w14:paraId="1F0B3EE1" w14:textId="77777777" w:rsidR="00891D83" w:rsidRPr="005D61D4" w:rsidRDefault="00891D83" w:rsidP="00891D83">
      <w:pPr>
        <w:pStyle w:val="a5"/>
        <w:numPr>
          <w:ilvl w:val="0"/>
          <w:numId w:val="13"/>
        </w:numPr>
        <w:ind w:left="0" w:firstLine="567"/>
        <w:jc w:val="both"/>
        <w:rPr>
          <w:rFonts w:ascii="Arial" w:hAnsi="Arial" w:cs="Arial"/>
          <w:sz w:val="24"/>
          <w:szCs w:val="24"/>
        </w:rPr>
      </w:pPr>
      <w:r w:rsidRPr="005D61D4">
        <w:rPr>
          <w:rFonts w:ascii="Arial" w:hAnsi="Arial" w:cs="Arial"/>
          <w:sz w:val="24"/>
          <w:szCs w:val="24"/>
        </w:rPr>
        <w:t xml:space="preserve"> для иностранных поставщиков: Доллары США, Евро.</w:t>
      </w:r>
    </w:p>
    <w:p w14:paraId="547F7E75" w14:textId="0012F7C5" w:rsidR="00510EF1" w:rsidRPr="005D61D4" w:rsidRDefault="00510EF1" w:rsidP="00005EF9">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 xml:space="preserve">Цены на предоставление услуг в тендерном предложении могут быть указаны в </w:t>
      </w:r>
      <w:proofErr w:type="spellStart"/>
      <w:r w:rsidRPr="005D61D4">
        <w:rPr>
          <w:rFonts w:ascii="Arial" w:hAnsi="Arial" w:cs="Arial"/>
          <w:sz w:val="24"/>
          <w:szCs w:val="24"/>
        </w:rPr>
        <w:t>cумах</w:t>
      </w:r>
      <w:proofErr w:type="spellEnd"/>
      <w:r w:rsidRPr="005D61D4">
        <w:rPr>
          <w:rFonts w:ascii="Arial" w:hAnsi="Arial" w:cs="Arial"/>
          <w:sz w:val="24"/>
          <w:szCs w:val="24"/>
        </w:rPr>
        <w:t xml:space="preserve"> Республики Узбекистан, долларах США или в евро.</w:t>
      </w:r>
    </w:p>
    <w:p w14:paraId="3A233C80" w14:textId="2EB9D8C6" w:rsidR="00510EF1" w:rsidRPr="005D61D4" w:rsidRDefault="00510EF1" w:rsidP="00005EF9">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 xml:space="preserve">Сроки </w:t>
      </w:r>
      <w:r w:rsidR="00A25307" w:rsidRPr="005D61D4">
        <w:rPr>
          <w:rFonts w:ascii="Arial" w:hAnsi="Arial" w:cs="Arial"/>
          <w:sz w:val="24"/>
          <w:szCs w:val="24"/>
        </w:rPr>
        <w:t xml:space="preserve">предоставления услуг по предмету тендера определяются на основании </w:t>
      </w:r>
      <w:r w:rsidR="00A25307" w:rsidRPr="005D61D4">
        <w:rPr>
          <w:rFonts w:ascii="Arial" w:hAnsi="Arial" w:cs="Arial"/>
          <w:sz w:val="24"/>
          <w:szCs w:val="24"/>
        </w:rPr>
        <w:lastRenderedPageBreak/>
        <w:t xml:space="preserve">плана-графика, предоставленного Участником тендера и утвержденного Заказчиком, но не могут превышать </w:t>
      </w:r>
      <w:r w:rsidR="005D61D4" w:rsidRPr="005D61D4">
        <w:rPr>
          <w:rFonts w:ascii="Arial" w:hAnsi="Arial" w:cs="Arial"/>
          <w:sz w:val="24"/>
          <w:szCs w:val="24"/>
        </w:rPr>
        <w:t>9</w:t>
      </w:r>
      <w:r w:rsidR="00A25307" w:rsidRPr="005D61D4">
        <w:rPr>
          <w:rFonts w:ascii="Arial" w:hAnsi="Arial" w:cs="Arial"/>
          <w:sz w:val="24"/>
          <w:szCs w:val="24"/>
        </w:rPr>
        <w:t xml:space="preserve"> (</w:t>
      </w:r>
      <w:r w:rsidR="005D61D4" w:rsidRPr="005D61D4">
        <w:rPr>
          <w:rFonts w:ascii="Arial" w:hAnsi="Arial" w:cs="Arial"/>
          <w:sz w:val="24"/>
          <w:szCs w:val="24"/>
          <w:lang w:val="uz-Cyrl-UZ"/>
        </w:rPr>
        <w:t>девяти</w:t>
      </w:r>
      <w:r w:rsidR="00A25307" w:rsidRPr="005D61D4">
        <w:rPr>
          <w:rFonts w:ascii="Arial" w:hAnsi="Arial" w:cs="Arial"/>
          <w:sz w:val="24"/>
          <w:szCs w:val="24"/>
        </w:rPr>
        <w:t>) месяцев</w:t>
      </w:r>
      <w:r w:rsidRPr="005D61D4">
        <w:rPr>
          <w:rFonts w:ascii="Arial" w:hAnsi="Arial" w:cs="Arial"/>
          <w:sz w:val="24"/>
          <w:szCs w:val="24"/>
        </w:rPr>
        <w:t>.</w:t>
      </w:r>
    </w:p>
    <w:p w14:paraId="74D4C6D9" w14:textId="06F28DA7" w:rsidR="00510EF1" w:rsidRPr="005D61D4" w:rsidRDefault="00510EF1" w:rsidP="00510EF1">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Участник Тендера подписывает и предоставляет соглашение о не разглашении информации (о конфиденциальности).</w:t>
      </w:r>
    </w:p>
    <w:p w14:paraId="21DD768F" w14:textId="16844C77" w:rsidR="00510EF1" w:rsidRPr="005D61D4" w:rsidRDefault="00510EF1" w:rsidP="00510EF1">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 xml:space="preserve">Цена на предоставление услуги </w:t>
      </w:r>
      <w:r w:rsidR="00005EF9" w:rsidRPr="005D61D4">
        <w:rPr>
          <w:rFonts w:ascii="Arial" w:hAnsi="Arial" w:cs="Arial"/>
          <w:sz w:val="24"/>
          <w:szCs w:val="24"/>
        </w:rPr>
        <w:t>по разработке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w:t>
      </w:r>
      <w:r w:rsidRPr="005D61D4">
        <w:rPr>
          <w:rFonts w:ascii="Arial" w:hAnsi="Arial" w:cs="Arial"/>
          <w:sz w:val="24"/>
          <w:szCs w:val="24"/>
        </w:rPr>
        <w:t>,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2A4BB48B" w14:textId="0F7B4B06" w:rsidR="00510EF1" w:rsidRPr="005D61D4" w:rsidRDefault="00510EF1" w:rsidP="00510EF1">
      <w:pPr>
        <w:pStyle w:val="a5"/>
        <w:numPr>
          <w:ilvl w:val="1"/>
          <w:numId w:val="7"/>
        </w:numPr>
        <w:shd w:val="clear" w:color="auto" w:fill="FFFFFF"/>
        <w:ind w:left="0" w:firstLine="567"/>
        <w:jc w:val="both"/>
        <w:rPr>
          <w:rFonts w:ascii="Arial" w:hAnsi="Arial" w:cs="Arial"/>
          <w:sz w:val="24"/>
          <w:szCs w:val="24"/>
        </w:rPr>
      </w:pPr>
      <w:r w:rsidRPr="005D61D4">
        <w:rPr>
          <w:rFonts w:ascii="Arial" w:hAnsi="Arial" w:cs="Arial"/>
          <w:sz w:val="24"/>
          <w:szCs w:val="24"/>
        </w:rPr>
        <w:t>С Победителем тендера заключается контракт (договор) по форме предоставленный со стороны Заказчика.</w:t>
      </w:r>
    </w:p>
    <w:p w14:paraId="74C72739" w14:textId="5E6CB658" w:rsidR="00BF082C" w:rsidRPr="005D61D4" w:rsidRDefault="00BF082C">
      <w:pPr>
        <w:ind w:firstLine="567"/>
        <w:jc w:val="center"/>
        <w:rPr>
          <w:rFonts w:ascii="Arial" w:hAnsi="Arial" w:cs="Arial"/>
          <w:color w:val="000000"/>
          <w:sz w:val="14"/>
          <w:szCs w:val="14"/>
        </w:rPr>
      </w:pPr>
    </w:p>
    <w:p w14:paraId="476C9795" w14:textId="259F0F0A" w:rsidR="00650137" w:rsidRPr="005D61D4" w:rsidRDefault="00650137" w:rsidP="00650137">
      <w:pPr>
        <w:tabs>
          <w:tab w:val="left" w:pos="240"/>
        </w:tabs>
        <w:ind w:firstLine="567"/>
        <w:jc w:val="center"/>
        <w:rPr>
          <w:rFonts w:ascii="Arial" w:hAnsi="Arial" w:cs="Arial"/>
          <w:b/>
          <w:bCs/>
          <w:color w:val="000000"/>
          <w:sz w:val="24"/>
          <w:szCs w:val="24"/>
        </w:rPr>
      </w:pPr>
      <w:r w:rsidRPr="005D61D4">
        <w:rPr>
          <w:rFonts w:ascii="Arial" w:hAnsi="Arial" w:cs="Arial"/>
          <w:b/>
          <w:color w:val="000000"/>
          <w:sz w:val="24"/>
          <w:szCs w:val="24"/>
        </w:rPr>
        <w:t xml:space="preserve">РАЗДЕЛ </w:t>
      </w:r>
      <w:r w:rsidRPr="005D61D4">
        <w:rPr>
          <w:rFonts w:ascii="Arial" w:hAnsi="Arial" w:cs="Arial"/>
          <w:b/>
          <w:bCs/>
          <w:color w:val="000000"/>
          <w:sz w:val="24"/>
          <w:szCs w:val="24"/>
          <w:lang w:val="en-US"/>
        </w:rPr>
        <w:t>III</w:t>
      </w:r>
      <w:r w:rsidRPr="005D61D4">
        <w:rPr>
          <w:rFonts w:ascii="Arial" w:hAnsi="Arial" w:cs="Arial"/>
          <w:b/>
          <w:bCs/>
          <w:color w:val="000000"/>
          <w:sz w:val="24"/>
          <w:szCs w:val="24"/>
        </w:rPr>
        <w:t>. ТЕХНИЧЕСКАЯ ЧАСТЬ</w:t>
      </w:r>
    </w:p>
    <w:p w14:paraId="6210BB63" w14:textId="77777777" w:rsidR="00650137" w:rsidRPr="005D61D4" w:rsidRDefault="00650137" w:rsidP="00650137">
      <w:pPr>
        <w:ind w:firstLine="567"/>
        <w:jc w:val="center"/>
        <w:rPr>
          <w:rFonts w:ascii="Arial" w:hAnsi="Arial" w:cs="Arial"/>
          <w:bCs/>
          <w:color w:val="000000"/>
          <w:sz w:val="14"/>
          <w:szCs w:val="14"/>
        </w:rPr>
      </w:pPr>
    </w:p>
    <w:p w14:paraId="1D47BFE9" w14:textId="5E457E0B" w:rsidR="00510EF1" w:rsidRPr="005D61D4" w:rsidRDefault="00510EF1" w:rsidP="00510EF1">
      <w:pPr>
        <w:pStyle w:val="a5"/>
        <w:numPr>
          <w:ilvl w:val="0"/>
          <w:numId w:val="16"/>
        </w:numPr>
        <w:ind w:left="0" w:firstLine="567"/>
        <w:jc w:val="both"/>
        <w:rPr>
          <w:rFonts w:ascii="Arial" w:hAnsi="Arial" w:cs="Arial"/>
          <w:sz w:val="24"/>
          <w:szCs w:val="24"/>
        </w:rPr>
      </w:pPr>
      <w:r w:rsidRPr="005D61D4">
        <w:rPr>
          <w:rFonts w:ascii="Arial" w:hAnsi="Arial" w:cs="Arial"/>
          <w:sz w:val="24"/>
          <w:szCs w:val="24"/>
        </w:rPr>
        <w:t xml:space="preserve">Количество, перечень и технические характеристики </w:t>
      </w:r>
      <w:r w:rsidR="00005EF9" w:rsidRPr="005D61D4">
        <w:rPr>
          <w:rFonts w:ascii="Arial" w:hAnsi="Arial" w:cs="Arial"/>
          <w:sz w:val="24"/>
          <w:szCs w:val="24"/>
        </w:rPr>
        <w:t xml:space="preserve">услуг </w:t>
      </w:r>
      <w:r w:rsidR="00D967BA" w:rsidRPr="005D61D4">
        <w:rPr>
          <w:rFonts w:ascii="Arial" w:hAnsi="Arial" w:cs="Arial"/>
          <w:sz w:val="24"/>
          <w:szCs w:val="24"/>
        </w:rPr>
        <w:t>по предмету тендера</w:t>
      </w:r>
      <w:r w:rsidR="00005EF9" w:rsidRPr="005D61D4">
        <w:rPr>
          <w:rFonts w:ascii="Arial" w:hAnsi="Arial" w:cs="Arial"/>
          <w:sz w:val="24"/>
          <w:szCs w:val="24"/>
        </w:rPr>
        <w:t xml:space="preserve"> </w:t>
      </w:r>
      <w:r w:rsidRPr="005D61D4">
        <w:rPr>
          <w:rFonts w:ascii="Arial" w:hAnsi="Arial" w:cs="Arial"/>
          <w:sz w:val="24"/>
          <w:szCs w:val="24"/>
        </w:rPr>
        <w:t>указаны в Технической спецификации (далее «Техническое задание»), которая является неотъемлемой частью настоящей Тендерной документации.</w:t>
      </w:r>
    </w:p>
    <w:p w14:paraId="649A102E" w14:textId="77777777" w:rsidR="00510EF1" w:rsidRPr="005D61D4" w:rsidRDefault="00510EF1" w:rsidP="00510EF1">
      <w:pPr>
        <w:pStyle w:val="a5"/>
        <w:numPr>
          <w:ilvl w:val="0"/>
          <w:numId w:val="16"/>
        </w:numPr>
        <w:ind w:left="0" w:firstLine="567"/>
        <w:jc w:val="both"/>
        <w:rPr>
          <w:rFonts w:ascii="Arial" w:hAnsi="Arial" w:cs="Arial"/>
          <w:sz w:val="24"/>
          <w:szCs w:val="24"/>
        </w:rPr>
      </w:pPr>
      <w:r w:rsidRPr="005D61D4">
        <w:rPr>
          <w:rFonts w:ascii="Arial" w:hAnsi="Arial" w:cs="Arial"/>
          <w:sz w:val="24"/>
          <w:szCs w:val="24"/>
        </w:rPr>
        <w:t>Технические характеристики предлагаемого Участником тендера должны соответствовать указанным в Техническом задании.</w:t>
      </w:r>
    </w:p>
    <w:p w14:paraId="056B99F1" w14:textId="607D296D" w:rsidR="00510EF1" w:rsidRPr="005D61D4" w:rsidRDefault="00510EF1" w:rsidP="00510EF1">
      <w:pPr>
        <w:pStyle w:val="a5"/>
        <w:numPr>
          <w:ilvl w:val="0"/>
          <w:numId w:val="16"/>
        </w:numPr>
        <w:shd w:val="clear" w:color="auto" w:fill="FFFFFF"/>
        <w:ind w:left="0" w:firstLine="567"/>
        <w:jc w:val="both"/>
        <w:rPr>
          <w:rFonts w:ascii="Arial" w:hAnsi="Arial" w:cs="Arial"/>
          <w:sz w:val="24"/>
          <w:szCs w:val="24"/>
        </w:rPr>
      </w:pPr>
      <w:r w:rsidRPr="005D61D4">
        <w:rPr>
          <w:rFonts w:ascii="Arial" w:hAnsi="Arial" w:cs="Arial"/>
          <w:sz w:val="24"/>
          <w:szCs w:val="24"/>
        </w:rPr>
        <w:t xml:space="preserve">В рамках тендерных торгов Участник тендера должен представить тендерное предложение на </w:t>
      </w:r>
      <w:r w:rsidR="00005EF9" w:rsidRPr="005D61D4">
        <w:rPr>
          <w:rFonts w:ascii="Arial" w:hAnsi="Arial" w:cs="Arial"/>
          <w:sz w:val="24"/>
          <w:szCs w:val="24"/>
        </w:rPr>
        <w:t xml:space="preserve">предоставление всех услуг </w:t>
      </w:r>
      <w:r w:rsidR="00D967BA" w:rsidRPr="005D61D4">
        <w:rPr>
          <w:rFonts w:ascii="Arial" w:hAnsi="Arial" w:cs="Arial"/>
          <w:sz w:val="24"/>
          <w:szCs w:val="24"/>
        </w:rPr>
        <w:t xml:space="preserve">по предмету тендера </w:t>
      </w:r>
      <w:r w:rsidRPr="005D61D4">
        <w:rPr>
          <w:rFonts w:ascii="Arial" w:hAnsi="Arial" w:cs="Arial"/>
          <w:sz w:val="24"/>
          <w:szCs w:val="24"/>
        </w:rPr>
        <w:t>по техническому заданию.</w:t>
      </w:r>
    </w:p>
    <w:p w14:paraId="0BFD753E" w14:textId="77777777" w:rsidR="00510EF1" w:rsidRPr="005D61D4" w:rsidRDefault="00510EF1" w:rsidP="00510EF1">
      <w:pPr>
        <w:pStyle w:val="a5"/>
        <w:numPr>
          <w:ilvl w:val="0"/>
          <w:numId w:val="16"/>
        </w:numPr>
        <w:shd w:val="clear" w:color="auto" w:fill="FFFFFF"/>
        <w:ind w:left="0" w:firstLine="567"/>
        <w:jc w:val="both"/>
        <w:rPr>
          <w:rFonts w:ascii="Arial" w:hAnsi="Arial" w:cs="Arial"/>
          <w:sz w:val="24"/>
          <w:szCs w:val="24"/>
        </w:rPr>
      </w:pPr>
      <w:r w:rsidRPr="005D61D4">
        <w:rPr>
          <w:rFonts w:ascii="Arial" w:hAnsi="Arial" w:cs="Arial"/>
          <w:sz w:val="24"/>
          <w:szCs w:val="24"/>
        </w:rPr>
        <w:t>Участник тендера вместе с тендерным предложением (в конверте с технической частью предложения) должен представить следующую техническую и иную документацию:</w:t>
      </w:r>
    </w:p>
    <w:p w14:paraId="158771F7" w14:textId="58317AAD" w:rsidR="00510EF1" w:rsidRPr="005D61D4" w:rsidRDefault="00510EF1" w:rsidP="00510EF1">
      <w:pPr>
        <w:pStyle w:val="a5"/>
        <w:numPr>
          <w:ilvl w:val="0"/>
          <w:numId w:val="17"/>
        </w:numPr>
        <w:ind w:left="0" w:firstLine="567"/>
        <w:jc w:val="both"/>
        <w:rPr>
          <w:rFonts w:ascii="Arial" w:hAnsi="Arial" w:cs="Arial"/>
          <w:sz w:val="24"/>
          <w:szCs w:val="24"/>
        </w:rPr>
      </w:pPr>
      <w:r w:rsidRPr="005D61D4">
        <w:rPr>
          <w:rFonts w:ascii="Arial" w:hAnsi="Arial" w:cs="Arial"/>
          <w:sz w:val="24"/>
          <w:szCs w:val="24"/>
        </w:rPr>
        <w:t>Сопроводительное письмо Тендерного предложения, заполненное в соответствии с Формой сопроводительного письма Тендерного предложения (Форма №3)</w:t>
      </w:r>
      <w:r w:rsidR="00D3708D" w:rsidRPr="005D61D4">
        <w:rPr>
          <w:rFonts w:ascii="Arial" w:hAnsi="Arial" w:cs="Arial"/>
          <w:sz w:val="24"/>
          <w:szCs w:val="24"/>
        </w:rPr>
        <w:t>;</w:t>
      </w:r>
    </w:p>
    <w:p w14:paraId="082BCB2E" w14:textId="0491D4DD" w:rsidR="00510EF1" w:rsidRPr="005D61D4" w:rsidRDefault="00510EF1" w:rsidP="00510EF1">
      <w:pPr>
        <w:pStyle w:val="a5"/>
        <w:numPr>
          <w:ilvl w:val="0"/>
          <w:numId w:val="17"/>
        </w:numPr>
        <w:ind w:left="0" w:firstLine="567"/>
        <w:jc w:val="both"/>
        <w:rPr>
          <w:rFonts w:ascii="Arial" w:hAnsi="Arial" w:cs="Arial"/>
          <w:sz w:val="24"/>
          <w:szCs w:val="24"/>
        </w:rPr>
      </w:pPr>
      <w:r w:rsidRPr="005D61D4">
        <w:rPr>
          <w:rFonts w:ascii="Arial" w:hAnsi="Arial" w:cs="Arial"/>
          <w:sz w:val="24"/>
          <w:szCs w:val="24"/>
        </w:rPr>
        <w:t>Форма технического предложения (Форма №4)</w:t>
      </w:r>
      <w:r w:rsidR="00D3708D" w:rsidRPr="005D61D4">
        <w:rPr>
          <w:rFonts w:ascii="Arial" w:hAnsi="Arial" w:cs="Arial"/>
          <w:sz w:val="24"/>
          <w:szCs w:val="24"/>
        </w:rPr>
        <w:t>;</w:t>
      </w:r>
    </w:p>
    <w:p w14:paraId="504BA349" w14:textId="7BDCD731" w:rsidR="00D3708D" w:rsidRPr="005D61D4" w:rsidRDefault="00D3708D" w:rsidP="00D3708D">
      <w:pPr>
        <w:pStyle w:val="a5"/>
        <w:numPr>
          <w:ilvl w:val="0"/>
          <w:numId w:val="17"/>
        </w:numPr>
        <w:ind w:left="0" w:firstLine="567"/>
        <w:jc w:val="both"/>
        <w:rPr>
          <w:rFonts w:ascii="Arial" w:hAnsi="Arial" w:cs="Arial"/>
          <w:sz w:val="24"/>
          <w:szCs w:val="24"/>
        </w:rPr>
      </w:pPr>
      <w:r w:rsidRPr="005D61D4">
        <w:rPr>
          <w:rFonts w:ascii="Arial" w:hAnsi="Arial" w:cs="Arial"/>
          <w:sz w:val="24"/>
          <w:szCs w:val="24"/>
        </w:rPr>
        <w:t>Сведения о наличии в штате Участника тендера соответствующих специалистов и копии сертификатов, подтверждающих их квалификацию и опыт в части разработки систем, являющихся предметом Тендера;</w:t>
      </w:r>
    </w:p>
    <w:p w14:paraId="5FCF55B0" w14:textId="0D6959C3" w:rsidR="00D3708D" w:rsidRPr="005D61D4" w:rsidRDefault="00D3708D" w:rsidP="00D3708D">
      <w:pPr>
        <w:pStyle w:val="a5"/>
        <w:numPr>
          <w:ilvl w:val="0"/>
          <w:numId w:val="17"/>
        </w:numPr>
        <w:ind w:left="0" w:firstLine="567"/>
        <w:jc w:val="both"/>
        <w:rPr>
          <w:rFonts w:ascii="Arial" w:hAnsi="Arial" w:cs="Arial"/>
          <w:sz w:val="24"/>
          <w:szCs w:val="24"/>
        </w:rPr>
      </w:pPr>
      <w:r w:rsidRPr="005D61D4">
        <w:rPr>
          <w:rFonts w:ascii="Arial" w:hAnsi="Arial" w:cs="Arial"/>
          <w:sz w:val="24"/>
          <w:szCs w:val="24"/>
        </w:rPr>
        <w:t xml:space="preserve"> Перечень ссылок на онлайн-ресурсы, содержащие информацию о разработке Участником тендера систем, аналогичных предмету Тендера (если таковые имеются)</w:t>
      </w:r>
      <w:r w:rsidR="00D967BA" w:rsidRPr="005D61D4">
        <w:rPr>
          <w:rFonts w:ascii="Arial" w:hAnsi="Arial" w:cs="Arial"/>
          <w:sz w:val="24"/>
          <w:szCs w:val="24"/>
        </w:rPr>
        <w:t>.</w:t>
      </w:r>
    </w:p>
    <w:p w14:paraId="131E4AE7" w14:textId="4A5D3991" w:rsidR="00510EF1" w:rsidRPr="005D61D4" w:rsidRDefault="00510EF1" w:rsidP="00510EF1">
      <w:pPr>
        <w:pStyle w:val="a5"/>
        <w:numPr>
          <w:ilvl w:val="0"/>
          <w:numId w:val="17"/>
        </w:numPr>
        <w:ind w:left="0" w:firstLine="567"/>
        <w:jc w:val="both"/>
        <w:rPr>
          <w:rFonts w:ascii="Arial" w:hAnsi="Arial" w:cs="Arial"/>
          <w:sz w:val="24"/>
          <w:szCs w:val="24"/>
          <w:u w:val="single"/>
        </w:rPr>
      </w:pPr>
      <w:r w:rsidRPr="005D61D4">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0C2C3353" w14:textId="77777777" w:rsidR="00510EF1" w:rsidRPr="005D61D4" w:rsidRDefault="00510EF1" w:rsidP="00510EF1">
      <w:pPr>
        <w:ind w:firstLine="567"/>
        <w:jc w:val="both"/>
        <w:rPr>
          <w:rFonts w:ascii="Arial" w:hAnsi="Arial" w:cs="Arial"/>
          <w:b/>
          <w:sz w:val="24"/>
          <w:szCs w:val="24"/>
        </w:rPr>
      </w:pPr>
      <w:r w:rsidRPr="005D61D4">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в Техническом задании, которое является неотъемлемой частью Тендерной документации.</w:t>
      </w:r>
    </w:p>
    <w:p w14:paraId="16B99B7F" w14:textId="77777777" w:rsidR="00510EF1" w:rsidRPr="005D61D4" w:rsidRDefault="00510EF1" w:rsidP="00510EF1">
      <w:pPr>
        <w:pStyle w:val="a5"/>
        <w:numPr>
          <w:ilvl w:val="0"/>
          <w:numId w:val="16"/>
        </w:numPr>
        <w:ind w:left="0" w:firstLine="567"/>
        <w:jc w:val="both"/>
        <w:rPr>
          <w:rFonts w:ascii="Arial" w:hAnsi="Arial" w:cs="Arial"/>
          <w:sz w:val="24"/>
          <w:szCs w:val="24"/>
        </w:rPr>
      </w:pPr>
      <w:r w:rsidRPr="005D61D4">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698F0E48" w14:textId="77777777" w:rsidR="00510EF1" w:rsidRPr="005D61D4" w:rsidRDefault="00510EF1" w:rsidP="00510EF1">
      <w:pPr>
        <w:pStyle w:val="a5"/>
        <w:numPr>
          <w:ilvl w:val="0"/>
          <w:numId w:val="16"/>
        </w:numPr>
        <w:ind w:left="0" w:firstLine="567"/>
        <w:jc w:val="both"/>
        <w:rPr>
          <w:rFonts w:ascii="Arial" w:hAnsi="Arial" w:cs="Arial"/>
          <w:sz w:val="24"/>
          <w:szCs w:val="24"/>
        </w:rPr>
      </w:pPr>
      <w:r w:rsidRPr="005D61D4">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Тендерных документов,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62917CB5" w14:textId="4D5864D1" w:rsidR="008D35E1" w:rsidRPr="005D61D4" w:rsidRDefault="00055CD6" w:rsidP="003A6F78">
      <w:pPr>
        <w:widowControl/>
        <w:autoSpaceDE/>
        <w:autoSpaceDN/>
        <w:adjustRightInd/>
        <w:rPr>
          <w:rFonts w:ascii="Arial" w:hAnsi="Arial" w:cs="Arial"/>
          <w:b/>
          <w:caps/>
          <w:sz w:val="24"/>
          <w:szCs w:val="24"/>
        </w:rPr>
      </w:pPr>
      <w:r w:rsidRPr="005D61D4">
        <w:rPr>
          <w:rFonts w:ascii="Arial" w:hAnsi="Arial" w:cs="Arial"/>
          <w:b/>
          <w:caps/>
          <w:sz w:val="24"/>
          <w:szCs w:val="24"/>
        </w:rPr>
        <w:br w:type="page"/>
      </w:r>
    </w:p>
    <w:p w14:paraId="2DD66453" w14:textId="040E5132" w:rsidR="003A6F78" w:rsidRPr="005D61D4" w:rsidRDefault="003A6F78" w:rsidP="003A6F78">
      <w:pPr>
        <w:tabs>
          <w:tab w:val="left" w:pos="567"/>
        </w:tabs>
        <w:ind w:firstLine="567"/>
        <w:jc w:val="center"/>
        <w:rPr>
          <w:rFonts w:ascii="Arial" w:hAnsi="Arial" w:cs="Arial"/>
          <w:b/>
          <w:bCs/>
          <w:sz w:val="24"/>
          <w:szCs w:val="24"/>
        </w:rPr>
      </w:pPr>
      <w:r w:rsidRPr="005D61D4">
        <w:rPr>
          <w:rFonts w:ascii="Arial" w:hAnsi="Arial" w:cs="Arial"/>
          <w:b/>
          <w:bCs/>
          <w:sz w:val="24"/>
          <w:szCs w:val="24"/>
        </w:rPr>
        <w:lastRenderedPageBreak/>
        <w:t>ТЕХНИЧЕСКОЕ ЗАДАНИЕ</w:t>
      </w:r>
    </w:p>
    <w:p w14:paraId="344D9F51" w14:textId="77777777" w:rsidR="00AD75D0" w:rsidRPr="005D61D4" w:rsidRDefault="00AD75D0" w:rsidP="003A6F78">
      <w:pPr>
        <w:tabs>
          <w:tab w:val="left" w:pos="567"/>
        </w:tabs>
        <w:ind w:firstLine="567"/>
        <w:jc w:val="center"/>
        <w:rPr>
          <w:rFonts w:ascii="Arial" w:hAnsi="Arial" w:cs="Arial"/>
          <w:b/>
          <w:bCs/>
          <w:sz w:val="24"/>
          <w:szCs w:val="24"/>
        </w:rPr>
      </w:pPr>
    </w:p>
    <w:p w14:paraId="3054E291" w14:textId="2B2FA27D" w:rsidR="00AD75D0" w:rsidRPr="005D61D4" w:rsidRDefault="00AD75D0" w:rsidP="00AD75D0">
      <w:pPr>
        <w:tabs>
          <w:tab w:val="left" w:pos="810"/>
        </w:tabs>
        <w:ind w:left="360"/>
        <w:jc w:val="center"/>
        <w:rPr>
          <w:rFonts w:ascii="Arial" w:hAnsi="Arial" w:cs="Arial"/>
          <w:i/>
          <w:iCs/>
          <w:sz w:val="24"/>
          <w:szCs w:val="24"/>
          <w:u w:val="single"/>
        </w:rPr>
      </w:pPr>
      <w:bookmarkStart w:id="2" w:name="_Hlk142473533"/>
      <w:r w:rsidRPr="005D61D4">
        <w:rPr>
          <w:rFonts w:ascii="Arial" w:hAnsi="Arial" w:cs="Arial"/>
          <w:i/>
          <w:iCs/>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Pr="005D61D4">
        <w:rPr>
          <w:rFonts w:ascii="Arial" w:hAnsi="Arial" w:cs="Arial"/>
          <w:i/>
          <w:iCs/>
          <w:sz w:val="24"/>
          <w:szCs w:val="24"/>
          <w:u w:val="single"/>
        </w:rPr>
        <w:t>Финанс</w:t>
      </w:r>
      <w:proofErr w:type="spellEnd"/>
      <w:r w:rsidRPr="005D61D4">
        <w:rPr>
          <w:rFonts w:ascii="Arial" w:hAnsi="Arial" w:cs="Arial"/>
          <w:i/>
          <w:iCs/>
          <w:sz w:val="24"/>
          <w:szCs w:val="24"/>
          <w:u w:val="single"/>
        </w:rPr>
        <w:t>»</w:t>
      </w:r>
    </w:p>
    <w:p w14:paraId="6CD8F75D" w14:textId="77777777" w:rsidR="00AD75D0" w:rsidRPr="005D61D4" w:rsidRDefault="00AD75D0" w:rsidP="003A6F78">
      <w:pPr>
        <w:tabs>
          <w:tab w:val="left" w:pos="567"/>
        </w:tabs>
        <w:ind w:firstLine="567"/>
        <w:jc w:val="center"/>
        <w:rPr>
          <w:rFonts w:ascii="Arial" w:hAnsi="Arial" w:cs="Arial"/>
          <w:b/>
          <w:bCs/>
          <w:sz w:val="24"/>
          <w:szCs w:val="24"/>
        </w:rPr>
      </w:pPr>
    </w:p>
    <w:p w14:paraId="0C156C09" w14:textId="77777777" w:rsidR="00AD75D0" w:rsidRPr="005D61D4" w:rsidRDefault="00AD75D0" w:rsidP="00AD75D0">
      <w:pPr>
        <w:pStyle w:val="a5"/>
        <w:widowControl/>
        <w:numPr>
          <w:ilvl w:val="0"/>
          <w:numId w:val="39"/>
        </w:numPr>
        <w:tabs>
          <w:tab w:val="left" w:pos="810"/>
        </w:tabs>
        <w:autoSpaceDE/>
        <w:autoSpaceDN/>
        <w:adjustRightInd/>
        <w:spacing w:after="160" w:line="259" w:lineRule="auto"/>
        <w:jc w:val="both"/>
        <w:rPr>
          <w:rFonts w:ascii="Arial" w:hAnsi="Arial" w:cs="Arial"/>
          <w:b/>
          <w:color w:val="C00000"/>
          <w:sz w:val="24"/>
          <w:szCs w:val="24"/>
        </w:rPr>
      </w:pPr>
      <w:r w:rsidRPr="005D61D4">
        <w:rPr>
          <w:rFonts w:ascii="Arial" w:hAnsi="Arial" w:cs="Arial"/>
          <w:b/>
          <w:color w:val="C00000"/>
          <w:sz w:val="24"/>
          <w:szCs w:val="24"/>
        </w:rPr>
        <w:t>Требования к перечню работ</w:t>
      </w:r>
    </w:p>
    <w:p w14:paraId="2CDE3B7C" w14:textId="77777777" w:rsidR="00AD75D0" w:rsidRPr="00C03D15" w:rsidRDefault="00AD75D0" w:rsidP="00AD75D0">
      <w:pPr>
        <w:pStyle w:val="a5"/>
        <w:ind w:left="1080"/>
        <w:jc w:val="both"/>
        <w:rPr>
          <w:rFonts w:ascii="Arial" w:hAnsi="Arial" w:cs="Arial"/>
          <w:sz w:val="16"/>
          <w:szCs w:val="16"/>
        </w:rPr>
      </w:pPr>
    </w:p>
    <w:p w14:paraId="649CCFF3" w14:textId="77777777" w:rsidR="00AD75D0" w:rsidRPr="005D61D4" w:rsidRDefault="00AD75D0" w:rsidP="00AD75D0">
      <w:pPr>
        <w:pStyle w:val="a5"/>
        <w:jc w:val="both"/>
        <w:rPr>
          <w:rFonts w:ascii="Arial" w:hAnsi="Arial" w:cs="Arial"/>
          <w:sz w:val="24"/>
          <w:szCs w:val="24"/>
        </w:rPr>
      </w:pPr>
      <w:r w:rsidRPr="005D61D4">
        <w:rPr>
          <w:rFonts w:ascii="Arial" w:hAnsi="Arial" w:cs="Arial"/>
          <w:sz w:val="24"/>
          <w:szCs w:val="24"/>
        </w:rPr>
        <w:t>Для достижения целей Исполнитель будет выполнять следующие задачи в рамках 5 этапов:</w:t>
      </w:r>
    </w:p>
    <w:p w14:paraId="6EE27730" w14:textId="77777777" w:rsidR="00AD75D0" w:rsidRPr="00C03D15" w:rsidRDefault="00AD75D0" w:rsidP="00AD75D0">
      <w:pPr>
        <w:pStyle w:val="a5"/>
        <w:tabs>
          <w:tab w:val="left" w:pos="810"/>
        </w:tabs>
        <w:ind w:left="1080"/>
        <w:jc w:val="both"/>
        <w:rPr>
          <w:rFonts w:ascii="Arial" w:hAnsi="Arial" w:cs="Arial"/>
          <w:sz w:val="16"/>
          <w:szCs w:val="16"/>
        </w:rPr>
      </w:pPr>
    </w:p>
    <w:p w14:paraId="01036B72" w14:textId="6B4C5134" w:rsidR="00AD75D0" w:rsidRPr="005D61D4" w:rsidRDefault="00AD75D0" w:rsidP="00AD75D0">
      <w:pPr>
        <w:pStyle w:val="a5"/>
        <w:widowControl/>
        <w:numPr>
          <w:ilvl w:val="1"/>
          <w:numId w:val="40"/>
        </w:numPr>
        <w:tabs>
          <w:tab w:val="left" w:pos="810"/>
          <w:tab w:val="left" w:pos="1260"/>
          <w:tab w:val="left" w:pos="1620"/>
        </w:tabs>
        <w:autoSpaceDE/>
        <w:autoSpaceDN/>
        <w:adjustRightInd/>
        <w:spacing w:after="160" w:line="259" w:lineRule="auto"/>
        <w:jc w:val="both"/>
        <w:rPr>
          <w:rFonts w:ascii="Arial" w:hAnsi="Arial" w:cs="Arial"/>
          <w:b/>
          <w:bCs/>
          <w:sz w:val="24"/>
          <w:szCs w:val="24"/>
        </w:rPr>
      </w:pPr>
      <w:r w:rsidRPr="005D61D4">
        <w:rPr>
          <w:rFonts w:ascii="Arial" w:hAnsi="Arial" w:cs="Arial"/>
          <w:b/>
          <w:bCs/>
          <w:sz w:val="24"/>
          <w:szCs w:val="24"/>
        </w:rPr>
        <w:t>Этап 1. Диагностика</w:t>
      </w:r>
      <w:r w:rsidR="00FA36D8" w:rsidRPr="005D61D4">
        <w:rPr>
          <w:rFonts w:ascii="Arial" w:hAnsi="Arial" w:cs="Arial"/>
          <w:b/>
          <w:bCs/>
          <w:sz w:val="24"/>
          <w:szCs w:val="24"/>
          <w:lang w:val="en-US"/>
        </w:rPr>
        <w:t>.</w:t>
      </w:r>
    </w:p>
    <w:p w14:paraId="7B3DA364" w14:textId="77777777" w:rsidR="00AD75D0" w:rsidRPr="00C03D15" w:rsidRDefault="00AD75D0" w:rsidP="00C03D15">
      <w:pPr>
        <w:pStyle w:val="a5"/>
        <w:tabs>
          <w:tab w:val="left" w:pos="810"/>
        </w:tabs>
        <w:ind w:left="1080"/>
        <w:jc w:val="both"/>
        <w:rPr>
          <w:rFonts w:ascii="Arial" w:hAnsi="Arial" w:cs="Arial"/>
          <w:sz w:val="16"/>
          <w:szCs w:val="16"/>
        </w:rPr>
      </w:pPr>
    </w:p>
    <w:p w14:paraId="06B22F44" w14:textId="230D215D" w:rsidR="00AD75D0" w:rsidRPr="005D61D4" w:rsidRDefault="00FA36D8" w:rsidP="00FA36D8">
      <w:pPr>
        <w:pStyle w:val="a5"/>
        <w:widowControl/>
        <w:numPr>
          <w:ilvl w:val="2"/>
          <w:numId w:val="40"/>
        </w:numPr>
        <w:tabs>
          <w:tab w:val="left" w:pos="720"/>
          <w:tab w:val="left" w:pos="810"/>
          <w:tab w:val="left" w:pos="1260"/>
          <w:tab w:val="left" w:pos="135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Изучение действующих ВНД банка, описывающих бизнес-процессы финансового менеджмента (ценообразование, трансфертное ценообразование, бюджетирование</w:t>
      </w:r>
      <w:r w:rsidR="00AD75D0" w:rsidRPr="005D61D4">
        <w:rPr>
          <w:rFonts w:ascii="Arial" w:hAnsi="Arial" w:cs="Arial"/>
          <w:sz w:val="24"/>
          <w:szCs w:val="24"/>
          <w:lang w:val="uz-Cyrl-UZ"/>
        </w:rPr>
        <w:t>, аллокация расходов</w:t>
      </w:r>
      <w:r w:rsidR="00AD75D0" w:rsidRPr="005D61D4">
        <w:rPr>
          <w:rFonts w:ascii="Arial" w:hAnsi="Arial" w:cs="Arial"/>
          <w:sz w:val="24"/>
          <w:szCs w:val="24"/>
        </w:rPr>
        <w:t>)</w:t>
      </w:r>
      <w:r w:rsidRPr="005D61D4">
        <w:rPr>
          <w:rFonts w:ascii="Arial" w:hAnsi="Arial" w:cs="Arial"/>
          <w:sz w:val="24"/>
          <w:szCs w:val="24"/>
        </w:rPr>
        <w:t>;</w:t>
      </w:r>
    </w:p>
    <w:p w14:paraId="7CCBECFC" w14:textId="3E909147" w:rsidR="00AD75D0" w:rsidRPr="005D61D4" w:rsidRDefault="00FA36D8"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Проведение интервью с участниками бизнес-процессов</w:t>
      </w:r>
      <w:r w:rsidRPr="005D61D4">
        <w:rPr>
          <w:rFonts w:ascii="Arial" w:hAnsi="Arial" w:cs="Arial"/>
          <w:sz w:val="24"/>
          <w:szCs w:val="24"/>
        </w:rPr>
        <w:t>;</w:t>
      </w:r>
    </w:p>
    <w:p w14:paraId="364F82F9" w14:textId="762CEE05" w:rsidR="00AD75D0" w:rsidRPr="005D61D4" w:rsidRDefault="00FA36D8"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Изучение источников данных для формирования отчетности и проведения финансового анализа</w:t>
      </w:r>
      <w:r w:rsidRPr="005D61D4">
        <w:rPr>
          <w:rFonts w:ascii="Arial" w:hAnsi="Arial" w:cs="Arial"/>
          <w:sz w:val="24"/>
          <w:szCs w:val="24"/>
        </w:rPr>
        <w:t>;</w:t>
      </w:r>
    </w:p>
    <w:p w14:paraId="23605503" w14:textId="72BFC42B" w:rsidR="00AD75D0" w:rsidRPr="005D61D4" w:rsidRDefault="00FA36D8"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Анализ действующих в учетной системе справочников бухгалтерского учета, их полнота и взаимосвязь с управленческой отчетностью</w:t>
      </w:r>
      <w:r w:rsidRPr="005D61D4">
        <w:rPr>
          <w:rFonts w:ascii="Arial" w:hAnsi="Arial" w:cs="Arial"/>
          <w:sz w:val="24"/>
          <w:szCs w:val="24"/>
        </w:rPr>
        <w:t>;</w:t>
      </w:r>
    </w:p>
    <w:p w14:paraId="41AA23AA" w14:textId="3BB7B368" w:rsidR="00AD75D0" w:rsidRPr="005D61D4" w:rsidRDefault="00FA36D8"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Изучение текущей организационной структуры и функций департаментов</w:t>
      </w:r>
    </w:p>
    <w:p w14:paraId="372706DA" w14:textId="7475B853" w:rsidR="00AD75D0" w:rsidRPr="005D61D4" w:rsidRDefault="00553CE3"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sz w:val="24"/>
          <w:szCs w:val="24"/>
        </w:rPr>
      </w:pPr>
      <w:r w:rsidRPr="005D61D4">
        <w:rPr>
          <w:rFonts w:ascii="Arial" w:hAnsi="Arial" w:cs="Arial"/>
          <w:sz w:val="24"/>
          <w:szCs w:val="24"/>
          <w:lang w:val="en-US"/>
        </w:rPr>
        <w:t xml:space="preserve">. </w:t>
      </w:r>
      <w:r w:rsidR="00AD75D0" w:rsidRPr="005D61D4">
        <w:rPr>
          <w:rFonts w:ascii="Arial" w:hAnsi="Arial" w:cs="Arial"/>
          <w:sz w:val="24"/>
          <w:szCs w:val="24"/>
        </w:rPr>
        <w:t>Анализ критериев сегментации клиентов</w:t>
      </w:r>
      <w:r w:rsidR="00FA36D8" w:rsidRPr="005D61D4">
        <w:rPr>
          <w:rFonts w:ascii="Arial" w:hAnsi="Arial" w:cs="Arial"/>
          <w:sz w:val="24"/>
          <w:szCs w:val="24"/>
          <w:lang w:val="en-US"/>
        </w:rPr>
        <w:t>.</w:t>
      </w:r>
    </w:p>
    <w:p w14:paraId="6F3EA7B8" w14:textId="77777777" w:rsidR="00AD75D0" w:rsidRPr="00C03D15" w:rsidRDefault="00AD75D0" w:rsidP="00C03D15">
      <w:pPr>
        <w:pStyle w:val="a5"/>
        <w:tabs>
          <w:tab w:val="left" w:pos="810"/>
        </w:tabs>
        <w:ind w:left="1080"/>
        <w:jc w:val="both"/>
        <w:rPr>
          <w:rFonts w:ascii="Arial" w:hAnsi="Arial" w:cs="Arial"/>
          <w:sz w:val="16"/>
          <w:szCs w:val="16"/>
        </w:rPr>
      </w:pPr>
    </w:p>
    <w:p w14:paraId="51B52578" w14:textId="08A1DA22" w:rsidR="00AD75D0" w:rsidRPr="005D61D4" w:rsidRDefault="00AD75D0" w:rsidP="00AD75D0">
      <w:pPr>
        <w:pStyle w:val="a5"/>
        <w:widowControl/>
        <w:numPr>
          <w:ilvl w:val="1"/>
          <w:numId w:val="40"/>
        </w:numPr>
        <w:tabs>
          <w:tab w:val="left" w:pos="810"/>
          <w:tab w:val="left" w:pos="1260"/>
          <w:tab w:val="left" w:pos="1620"/>
        </w:tabs>
        <w:autoSpaceDE/>
        <w:autoSpaceDN/>
        <w:adjustRightInd/>
        <w:spacing w:after="160" w:line="259" w:lineRule="auto"/>
        <w:jc w:val="both"/>
        <w:rPr>
          <w:rFonts w:ascii="Arial" w:hAnsi="Arial" w:cs="Arial"/>
          <w:b/>
          <w:bCs/>
          <w:sz w:val="24"/>
          <w:szCs w:val="24"/>
        </w:rPr>
      </w:pPr>
      <w:r w:rsidRPr="005D61D4">
        <w:rPr>
          <w:rFonts w:ascii="Arial" w:hAnsi="Arial" w:cs="Arial"/>
          <w:b/>
          <w:bCs/>
          <w:sz w:val="24"/>
          <w:szCs w:val="24"/>
        </w:rPr>
        <w:t>Этап 2. Операционная модель Финансового блока</w:t>
      </w:r>
      <w:r w:rsidR="00FA36D8" w:rsidRPr="005D61D4">
        <w:rPr>
          <w:rFonts w:ascii="Arial" w:hAnsi="Arial" w:cs="Arial"/>
          <w:b/>
          <w:bCs/>
          <w:sz w:val="24"/>
          <w:szCs w:val="24"/>
        </w:rPr>
        <w:t>.</w:t>
      </w:r>
    </w:p>
    <w:p w14:paraId="2D6B4E87" w14:textId="77777777" w:rsidR="00AD75D0" w:rsidRPr="00C03D15" w:rsidRDefault="00AD75D0" w:rsidP="00C03D15">
      <w:pPr>
        <w:pStyle w:val="a5"/>
        <w:tabs>
          <w:tab w:val="left" w:pos="810"/>
        </w:tabs>
        <w:ind w:left="1080"/>
        <w:jc w:val="both"/>
        <w:rPr>
          <w:rFonts w:ascii="Arial" w:hAnsi="Arial" w:cs="Arial"/>
          <w:sz w:val="16"/>
          <w:szCs w:val="16"/>
        </w:rPr>
      </w:pPr>
    </w:p>
    <w:p w14:paraId="08B05408" w14:textId="5A23E97A" w:rsidR="00AD75D0" w:rsidRPr="005D61D4" w:rsidRDefault="00553CE3" w:rsidP="00AD75D0">
      <w:pPr>
        <w:pStyle w:val="a5"/>
        <w:widowControl/>
        <w:numPr>
          <w:ilvl w:val="2"/>
          <w:numId w:val="40"/>
        </w:numPr>
        <w:tabs>
          <w:tab w:val="left" w:pos="810"/>
          <w:tab w:val="left" w:pos="1260"/>
          <w:tab w:val="left" w:pos="1350"/>
          <w:tab w:val="left" w:pos="1620"/>
        </w:tabs>
        <w:autoSpaceDE/>
        <w:autoSpaceDN/>
        <w:adjustRightInd/>
        <w:spacing w:after="160" w:line="259" w:lineRule="auto"/>
        <w:ind w:left="1620" w:hanging="900"/>
        <w:jc w:val="both"/>
        <w:rPr>
          <w:rFonts w:ascii="Arial" w:hAnsi="Arial" w:cs="Arial"/>
          <w:b/>
          <w:bCs/>
          <w:sz w:val="24"/>
          <w:szCs w:val="24"/>
        </w:rPr>
      </w:pPr>
      <w:r w:rsidRPr="005D61D4">
        <w:rPr>
          <w:rFonts w:ascii="Arial" w:hAnsi="Arial" w:cs="Arial"/>
          <w:sz w:val="24"/>
          <w:szCs w:val="24"/>
        </w:rPr>
        <w:t xml:space="preserve">. </w:t>
      </w:r>
      <w:r w:rsidR="00AD75D0" w:rsidRPr="005D61D4">
        <w:rPr>
          <w:rFonts w:ascii="Arial" w:hAnsi="Arial" w:cs="Arial"/>
          <w:sz w:val="24"/>
          <w:szCs w:val="24"/>
        </w:rPr>
        <w:t>Разработка концепции операционной модели функции Финансового блока Банка, в том числе:</w:t>
      </w:r>
    </w:p>
    <w:p w14:paraId="6F947937" w14:textId="01720CAE" w:rsidR="00AD75D0" w:rsidRPr="005D61D4" w:rsidRDefault="00AD75D0" w:rsidP="00AD75D0">
      <w:pPr>
        <w:pStyle w:val="a5"/>
        <w:tabs>
          <w:tab w:val="left" w:pos="810"/>
          <w:tab w:val="left" w:pos="1260"/>
          <w:tab w:val="left" w:pos="1620"/>
        </w:tabs>
        <w:ind w:left="1440"/>
        <w:jc w:val="both"/>
        <w:rPr>
          <w:rFonts w:ascii="Arial" w:hAnsi="Arial" w:cs="Arial"/>
          <w:sz w:val="24"/>
          <w:szCs w:val="24"/>
        </w:rPr>
      </w:pPr>
      <w:r w:rsidRPr="005D61D4">
        <w:rPr>
          <w:rFonts w:ascii="Arial" w:hAnsi="Arial" w:cs="Arial"/>
          <w:b/>
          <w:bCs/>
          <w:sz w:val="24"/>
          <w:szCs w:val="24"/>
        </w:rPr>
        <w:tab/>
      </w:r>
      <w:r w:rsidRPr="005D61D4">
        <w:rPr>
          <w:rFonts w:ascii="Arial" w:hAnsi="Arial" w:cs="Arial"/>
          <w:sz w:val="24"/>
          <w:szCs w:val="24"/>
        </w:rPr>
        <w:t>-  Разработка целевой организационной структуры</w:t>
      </w:r>
      <w:r w:rsidR="00FA36D8" w:rsidRPr="005D61D4">
        <w:rPr>
          <w:rFonts w:ascii="Arial" w:hAnsi="Arial" w:cs="Arial"/>
          <w:sz w:val="24"/>
          <w:szCs w:val="24"/>
        </w:rPr>
        <w:t>;</w:t>
      </w:r>
    </w:p>
    <w:p w14:paraId="2DFB29AB" w14:textId="0F5D2A42" w:rsidR="00AD75D0" w:rsidRPr="005D61D4" w:rsidRDefault="00AD75D0" w:rsidP="00AD75D0">
      <w:pPr>
        <w:pStyle w:val="a5"/>
        <w:tabs>
          <w:tab w:val="left" w:pos="810"/>
          <w:tab w:val="left" w:pos="1260"/>
          <w:tab w:val="left" w:pos="1620"/>
        </w:tabs>
        <w:ind w:left="1440"/>
        <w:jc w:val="both"/>
        <w:rPr>
          <w:rFonts w:ascii="Arial" w:hAnsi="Arial" w:cs="Arial"/>
          <w:sz w:val="24"/>
          <w:szCs w:val="24"/>
        </w:rPr>
      </w:pPr>
      <w:r w:rsidRPr="005D61D4">
        <w:rPr>
          <w:rFonts w:ascii="Arial" w:hAnsi="Arial" w:cs="Arial"/>
          <w:sz w:val="24"/>
          <w:szCs w:val="24"/>
        </w:rPr>
        <w:tab/>
        <w:t>-  Определение ролей и обязанностей сотрудников</w:t>
      </w:r>
      <w:r w:rsidR="00FA36D8" w:rsidRPr="005D61D4">
        <w:rPr>
          <w:rFonts w:ascii="Arial" w:hAnsi="Arial" w:cs="Arial"/>
          <w:sz w:val="24"/>
          <w:szCs w:val="24"/>
        </w:rPr>
        <w:t>;</w:t>
      </w:r>
    </w:p>
    <w:p w14:paraId="177A542C" w14:textId="042ADE8D" w:rsidR="00AD75D0" w:rsidRPr="005D61D4" w:rsidRDefault="00AD75D0" w:rsidP="00AD75D0">
      <w:pPr>
        <w:pStyle w:val="a5"/>
        <w:tabs>
          <w:tab w:val="left" w:pos="810"/>
          <w:tab w:val="left" w:pos="1260"/>
          <w:tab w:val="left" w:pos="1620"/>
        </w:tabs>
        <w:ind w:left="1440"/>
        <w:jc w:val="both"/>
        <w:rPr>
          <w:rFonts w:ascii="Arial" w:hAnsi="Arial" w:cs="Arial"/>
          <w:sz w:val="24"/>
          <w:szCs w:val="24"/>
        </w:rPr>
      </w:pPr>
      <w:r w:rsidRPr="005D61D4">
        <w:rPr>
          <w:rFonts w:ascii="Arial" w:hAnsi="Arial" w:cs="Arial"/>
          <w:sz w:val="24"/>
          <w:szCs w:val="24"/>
        </w:rPr>
        <w:tab/>
        <w:t>-  Разработка модели компетенций для сотрудников</w:t>
      </w:r>
      <w:r w:rsidR="00FA36D8" w:rsidRPr="005D61D4">
        <w:rPr>
          <w:rFonts w:ascii="Arial" w:hAnsi="Arial" w:cs="Arial"/>
          <w:sz w:val="24"/>
          <w:szCs w:val="24"/>
        </w:rPr>
        <w:t>;</w:t>
      </w:r>
    </w:p>
    <w:p w14:paraId="4AFBE7A9" w14:textId="4B94FD02" w:rsidR="00AD75D0" w:rsidRPr="005D61D4" w:rsidRDefault="00AD75D0" w:rsidP="00AD75D0">
      <w:pPr>
        <w:pStyle w:val="a5"/>
        <w:tabs>
          <w:tab w:val="left" w:pos="810"/>
          <w:tab w:val="left" w:pos="1260"/>
          <w:tab w:val="left" w:pos="1620"/>
        </w:tabs>
        <w:ind w:left="1440"/>
        <w:jc w:val="both"/>
        <w:rPr>
          <w:rFonts w:ascii="Arial" w:hAnsi="Arial" w:cs="Arial"/>
          <w:sz w:val="24"/>
          <w:szCs w:val="24"/>
        </w:rPr>
      </w:pPr>
      <w:r w:rsidRPr="005D61D4">
        <w:rPr>
          <w:rFonts w:ascii="Arial" w:hAnsi="Arial" w:cs="Arial"/>
          <w:sz w:val="24"/>
          <w:szCs w:val="24"/>
        </w:rPr>
        <w:tab/>
        <w:t>-  Определение функций и численности подразделения</w:t>
      </w:r>
      <w:r w:rsidR="00FA36D8" w:rsidRPr="005D61D4">
        <w:rPr>
          <w:rFonts w:ascii="Arial" w:hAnsi="Arial" w:cs="Arial"/>
          <w:sz w:val="24"/>
          <w:szCs w:val="24"/>
        </w:rPr>
        <w:t>.</w:t>
      </w:r>
    </w:p>
    <w:p w14:paraId="3CF329C4" w14:textId="38A77366" w:rsidR="00AD75D0" w:rsidRPr="005D61D4" w:rsidRDefault="00553CE3" w:rsidP="00AD75D0">
      <w:pPr>
        <w:pStyle w:val="a5"/>
        <w:widowControl/>
        <w:numPr>
          <w:ilvl w:val="2"/>
          <w:numId w:val="40"/>
        </w:numPr>
        <w:tabs>
          <w:tab w:val="left" w:pos="810"/>
          <w:tab w:val="left" w:pos="1260"/>
          <w:tab w:val="left" w:pos="1620"/>
        </w:tabs>
        <w:autoSpaceDE/>
        <w:autoSpaceDN/>
        <w:adjustRightInd/>
        <w:spacing w:after="160" w:line="259" w:lineRule="auto"/>
        <w:ind w:left="1260" w:hanging="54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Разработка/обновление Положений о Департаментах и Должностных инструкций руководителей Финансового блока (CFO)</w:t>
      </w:r>
      <w:r w:rsidR="00FA36D8" w:rsidRPr="005D61D4">
        <w:rPr>
          <w:rFonts w:ascii="Arial" w:hAnsi="Arial" w:cs="Arial"/>
          <w:sz w:val="24"/>
          <w:szCs w:val="24"/>
        </w:rPr>
        <w:t>;</w:t>
      </w:r>
    </w:p>
    <w:p w14:paraId="57962935" w14:textId="07BFFFCB" w:rsidR="00AD75D0" w:rsidRPr="005D61D4" w:rsidRDefault="00553CE3" w:rsidP="00AD75D0">
      <w:pPr>
        <w:pStyle w:val="a5"/>
        <w:widowControl/>
        <w:numPr>
          <w:ilvl w:val="2"/>
          <w:numId w:val="40"/>
        </w:numPr>
        <w:tabs>
          <w:tab w:val="left" w:pos="810"/>
          <w:tab w:val="left" w:pos="1260"/>
          <w:tab w:val="left" w:pos="1620"/>
        </w:tabs>
        <w:autoSpaceDE/>
        <w:autoSpaceDN/>
        <w:adjustRightInd/>
        <w:spacing w:after="160" w:line="259" w:lineRule="auto"/>
        <w:ind w:left="1260" w:hanging="54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Определение роли Финансового блока в части Стратегии Банка</w:t>
      </w:r>
      <w:r w:rsidR="00FA36D8" w:rsidRPr="005D61D4">
        <w:rPr>
          <w:rFonts w:ascii="Arial" w:hAnsi="Arial" w:cs="Arial"/>
          <w:sz w:val="24"/>
          <w:szCs w:val="24"/>
        </w:rPr>
        <w:t>;</w:t>
      </w:r>
    </w:p>
    <w:p w14:paraId="36B7AA66" w14:textId="758FBF8F" w:rsidR="00AD75D0" w:rsidRPr="005D61D4" w:rsidRDefault="00553CE3" w:rsidP="00AD75D0">
      <w:pPr>
        <w:pStyle w:val="a5"/>
        <w:widowControl/>
        <w:numPr>
          <w:ilvl w:val="2"/>
          <w:numId w:val="40"/>
        </w:numPr>
        <w:tabs>
          <w:tab w:val="left" w:pos="810"/>
          <w:tab w:val="left" w:pos="1260"/>
          <w:tab w:val="left" w:pos="1620"/>
        </w:tabs>
        <w:autoSpaceDE/>
        <w:autoSpaceDN/>
        <w:adjustRightInd/>
        <w:spacing w:after="160" w:line="259" w:lineRule="auto"/>
        <w:ind w:left="1260" w:hanging="540"/>
        <w:jc w:val="both"/>
        <w:rPr>
          <w:rFonts w:ascii="Arial" w:hAnsi="Arial" w:cs="Arial"/>
          <w:sz w:val="24"/>
          <w:szCs w:val="24"/>
        </w:rPr>
      </w:pPr>
      <w:r w:rsidRPr="005D61D4">
        <w:rPr>
          <w:rFonts w:ascii="Arial" w:hAnsi="Arial" w:cs="Arial"/>
          <w:sz w:val="24"/>
          <w:szCs w:val="24"/>
        </w:rPr>
        <w:t xml:space="preserve">. </w:t>
      </w:r>
      <w:r w:rsidR="00AD75D0" w:rsidRPr="005D61D4">
        <w:rPr>
          <w:rFonts w:ascii="Arial" w:hAnsi="Arial" w:cs="Arial"/>
          <w:sz w:val="24"/>
          <w:szCs w:val="24"/>
        </w:rPr>
        <w:t>Поддержка в оценке и подборе персонала для Финансового блока</w:t>
      </w:r>
      <w:r w:rsidR="00FA36D8" w:rsidRPr="005D61D4">
        <w:rPr>
          <w:rFonts w:ascii="Arial" w:hAnsi="Arial" w:cs="Arial"/>
          <w:sz w:val="24"/>
          <w:szCs w:val="24"/>
        </w:rPr>
        <w:t>.</w:t>
      </w:r>
    </w:p>
    <w:p w14:paraId="3F10E438" w14:textId="77777777" w:rsidR="00AD75D0" w:rsidRPr="00C03D15" w:rsidRDefault="00AD75D0" w:rsidP="00C03D15">
      <w:pPr>
        <w:pStyle w:val="a5"/>
        <w:tabs>
          <w:tab w:val="left" w:pos="810"/>
        </w:tabs>
        <w:ind w:left="1080"/>
        <w:jc w:val="both"/>
        <w:rPr>
          <w:rFonts w:ascii="Arial" w:hAnsi="Arial" w:cs="Arial"/>
          <w:sz w:val="16"/>
          <w:szCs w:val="16"/>
        </w:rPr>
      </w:pPr>
    </w:p>
    <w:p w14:paraId="06101808" w14:textId="443A08D8" w:rsidR="00AD75D0" w:rsidRPr="005D61D4" w:rsidRDefault="00AD75D0" w:rsidP="00AD75D0">
      <w:pPr>
        <w:pStyle w:val="a5"/>
        <w:widowControl/>
        <w:numPr>
          <w:ilvl w:val="1"/>
          <w:numId w:val="40"/>
        </w:numPr>
        <w:tabs>
          <w:tab w:val="left" w:pos="810"/>
          <w:tab w:val="left" w:pos="1260"/>
          <w:tab w:val="left" w:pos="1620"/>
        </w:tabs>
        <w:autoSpaceDE/>
        <w:autoSpaceDN/>
        <w:adjustRightInd/>
        <w:spacing w:after="160" w:line="259" w:lineRule="auto"/>
        <w:jc w:val="both"/>
        <w:rPr>
          <w:rFonts w:ascii="Arial" w:hAnsi="Arial" w:cs="Arial"/>
          <w:b/>
          <w:bCs/>
          <w:sz w:val="24"/>
          <w:szCs w:val="24"/>
        </w:rPr>
      </w:pPr>
      <w:r w:rsidRPr="005D61D4">
        <w:rPr>
          <w:rFonts w:ascii="Arial" w:hAnsi="Arial" w:cs="Arial"/>
          <w:b/>
          <w:bCs/>
          <w:sz w:val="24"/>
          <w:szCs w:val="24"/>
        </w:rPr>
        <w:t>Этап 3. Трансфертное ценообразование</w:t>
      </w:r>
      <w:r w:rsidR="00FA36D8" w:rsidRPr="005D61D4">
        <w:rPr>
          <w:rFonts w:ascii="Arial" w:hAnsi="Arial" w:cs="Arial"/>
          <w:b/>
          <w:bCs/>
          <w:sz w:val="24"/>
          <w:szCs w:val="24"/>
          <w:lang w:val="en-US"/>
        </w:rPr>
        <w:t>.</w:t>
      </w:r>
    </w:p>
    <w:p w14:paraId="32769CA9" w14:textId="77777777" w:rsidR="00AD75D0" w:rsidRPr="00C03D15" w:rsidRDefault="00AD75D0" w:rsidP="00C03D15">
      <w:pPr>
        <w:pStyle w:val="a5"/>
        <w:tabs>
          <w:tab w:val="left" w:pos="810"/>
        </w:tabs>
        <w:ind w:left="1080"/>
        <w:jc w:val="both"/>
        <w:rPr>
          <w:rFonts w:ascii="Arial" w:hAnsi="Arial" w:cs="Arial"/>
          <w:sz w:val="16"/>
          <w:szCs w:val="16"/>
        </w:rPr>
      </w:pPr>
    </w:p>
    <w:p w14:paraId="0B64CA40" w14:textId="19C58F31" w:rsidR="00AD75D0" w:rsidRPr="005D61D4" w:rsidRDefault="00AD75D0" w:rsidP="00AD75D0">
      <w:pPr>
        <w:pStyle w:val="a5"/>
        <w:widowControl/>
        <w:numPr>
          <w:ilvl w:val="2"/>
          <w:numId w:val="40"/>
        </w:numPr>
        <w:tabs>
          <w:tab w:val="left" w:pos="810"/>
          <w:tab w:val="left" w:pos="144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Моделирование трансфертных ставок и кривой, включая предложение о возможных источниках данных, алгоритма построения трансфертной кривой и возможности применения буферов к трансфертным ставкам</w:t>
      </w:r>
      <w:r w:rsidR="00553CE3" w:rsidRPr="005D61D4">
        <w:rPr>
          <w:rFonts w:ascii="Arial" w:hAnsi="Arial" w:cs="Arial"/>
          <w:sz w:val="24"/>
          <w:szCs w:val="24"/>
        </w:rPr>
        <w:t>;</w:t>
      </w:r>
    </w:p>
    <w:p w14:paraId="34AFBE56" w14:textId="4B130312" w:rsidR="00AD75D0" w:rsidRPr="005D61D4" w:rsidRDefault="00AD75D0" w:rsidP="00AD75D0">
      <w:pPr>
        <w:pStyle w:val="a5"/>
        <w:widowControl/>
        <w:numPr>
          <w:ilvl w:val="2"/>
          <w:numId w:val="40"/>
        </w:numPr>
        <w:tabs>
          <w:tab w:val="left" w:pos="810"/>
          <w:tab w:val="left" w:pos="144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Расчет трансфертных доходов и расходов привлекающих и размещающих подразделений, исходя из возможностей информационных систем банка</w:t>
      </w:r>
      <w:r w:rsidR="00553CE3" w:rsidRPr="005D61D4">
        <w:rPr>
          <w:rFonts w:ascii="Arial" w:hAnsi="Arial" w:cs="Arial"/>
          <w:sz w:val="24"/>
          <w:szCs w:val="24"/>
        </w:rPr>
        <w:t>;</w:t>
      </w:r>
    </w:p>
    <w:p w14:paraId="5525AED9" w14:textId="3369B330" w:rsidR="00AD75D0" w:rsidRPr="005D61D4" w:rsidRDefault="00AD75D0" w:rsidP="00AD75D0">
      <w:pPr>
        <w:pStyle w:val="a5"/>
        <w:widowControl/>
        <w:numPr>
          <w:ilvl w:val="2"/>
          <w:numId w:val="40"/>
        </w:numPr>
        <w:tabs>
          <w:tab w:val="left" w:pos="810"/>
          <w:tab w:val="left" w:pos="144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бизнес-требований по автоматизации FТР</w:t>
      </w:r>
      <w:r w:rsidR="00553CE3" w:rsidRPr="005D61D4">
        <w:rPr>
          <w:rFonts w:ascii="Arial" w:hAnsi="Arial" w:cs="Arial"/>
          <w:sz w:val="24"/>
          <w:szCs w:val="24"/>
        </w:rPr>
        <w:t>;</w:t>
      </w:r>
    </w:p>
    <w:p w14:paraId="21B1B139" w14:textId="790C169F" w:rsidR="00AD75D0" w:rsidRPr="005D61D4" w:rsidRDefault="00AD75D0" w:rsidP="00AD75D0">
      <w:pPr>
        <w:pStyle w:val="a5"/>
        <w:widowControl/>
        <w:numPr>
          <w:ilvl w:val="2"/>
          <w:numId w:val="40"/>
        </w:numPr>
        <w:tabs>
          <w:tab w:val="left" w:pos="810"/>
          <w:tab w:val="left" w:pos="144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Работа с бизнес-аналитиками банка для развития возможностей базовой банковской системы для расчетов FТР</w:t>
      </w:r>
      <w:r w:rsidR="00553CE3" w:rsidRPr="005D61D4">
        <w:rPr>
          <w:rFonts w:ascii="Arial" w:hAnsi="Arial" w:cs="Arial"/>
          <w:sz w:val="24"/>
          <w:szCs w:val="24"/>
        </w:rPr>
        <w:t>;</w:t>
      </w:r>
    </w:p>
    <w:p w14:paraId="38E88AE2" w14:textId="77777777" w:rsidR="00AD75D0" w:rsidRPr="005D61D4" w:rsidRDefault="00AD75D0" w:rsidP="00AD75D0">
      <w:pPr>
        <w:pStyle w:val="a5"/>
        <w:widowControl/>
        <w:numPr>
          <w:ilvl w:val="2"/>
          <w:numId w:val="40"/>
        </w:numPr>
        <w:tabs>
          <w:tab w:val="left" w:pos="810"/>
          <w:tab w:val="left" w:pos="144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нормативных документов, регламентирующих систему трансфертного ценообразования в Банке, в том числе:</w:t>
      </w:r>
    </w:p>
    <w:p w14:paraId="4C24DC43" w14:textId="5FCCB7F6" w:rsidR="00AD75D0" w:rsidRPr="005D61D4" w:rsidRDefault="00AD75D0" w:rsidP="00AD75D0">
      <w:pPr>
        <w:pStyle w:val="a5"/>
        <w:tabs>
          <w:tab w:val="left" w:pos="810"/>
          <w:tab w:val="left" w:pos="1440"/>
          <w:tab w:val="left" w:pos="1620"/>
        </w:tabs>
        <w:ind w:left="1440" w:firstLine="180"/>
        <w:jc w:val="both"/>
        <w:rPr>
          <w:rFonts w:ascii="Arial" w:hAnsi="Arial" w:cs="Arial"/>
          <w:sz w:val="24"/>
          <w:szCs w:val="24"/>
        </w:rPr>
      </w:pPr>
      <w:r w:rsidRPr="005D61D4">
        <w:rPr>
          <w:rFonts w:ascii="Arial" w:hAnsi="Arial" w:cs="Arial"/>
          <w:sz w:val="24"/>
          <w:szCs w:val="24"/>
        </w:rPr>
        <w:t>-  Положение о системе трансфертного ценообразования</w:t>
      </w:r>
      <w:r w:rsidR="00553CE3" w:rsidRPr="005D61D4">
        <w:rPr>
          <w:rFonts w:ascii="Arial" w:hAnsi="Arial" w:cs="Arial"/>
          <w:sz w:val="24"/>
          <w:szCs w:val="24"/>
        </w:rPr>
        <w:t>;</w:t>
      </w:r>
    </w:p>
    <w:p w14:paraId="3D22E037" w14:textId="4BBA4F47" w:rsidR="00AD75D0" w:rsidRPr="005D61D4" w:rsidRDefault="00AD75D0" w:rsidP="00AD75D0">
      <w:pPr>
        <w:pStyle w:val="a5"/>
        <w:tabs>
          <w:tab w:val="left" w:pos="810"/>
          <w:tab w:val="left" w:pos="1440"/>
          <w:tab w:val="left" w:pos="1620"/>
        </w:tabs>
        <w:ind w:left="1440" w:firstLine="180"/>
        <w:jc w:val="both"/>
        <w:rPr>
          <w:rFonts w:ascii="Arial" w:hAnsi="Arial" w:cs="Arial"/>
          <w:sz w:val="24"/>
          <w:szCs w:val="24"/>
        </w:rPr>
      </w:pPr>
      <w:r w:rsidRPr="005D61D4">
        <w:rPr>
          <w:rFonts w:ascii="Arial" w:hAnsi="Arial" w:cs="Arial"/>
          <w:sz w:val="24"/>
          <w:szCs w:val="24"/>
        </w:rPr>
        <w:t>-  Методика установления ставок трансфертного ценообразования</w:t>
      </w:r>
      <w:r w:rsidR="00553CE3" w:rsidRPr="005D61D4">
        <w:rPr>
          <w:rFonts w:ascii="Arial" w:hAnsi="Arial" w:cs="Arial"/>
          <w:sz w:val="24"/>
          <w:szCs w:val="24"/>
        </w:rPr>
        <w:t>;</w:t>
      </w:r>
    </w:p>
    <w:p w14:paraId="7E006AB4" w14:textId="45803ABF" w:rsidR="00AD75D0" w:rsidRPr="005D61D4" w:rsidRDefault="00AD75D0" w:rsidP="00AD75D0">
      <w:pPr>
        <w:pStyle w:val="a5"/>
        <w:tabs>
          <w:tab w:val="left" w:pos="810"/>
          <w:tab w:val="left" w:pos="1440"/>
          <w:tab w:val="left" w:pos="1620"/>
        </w:tabs>
        <w:ind w:left="1440" w:firstLine="180"/>
        <w:jc w:val="both"/>
        <w:rPr>
          <w:rFonts w:ascii="Arial" w:hAnsi="Arial" w:cs="Arial"/>
          <w:sz w:val="24"/>
          <w:szCs w:val="24"/>
        </w:rPr>
      </w:pPr>
      <w:r w:rsidRPr="005D61D4">
        <w:rPr>
          <w:rFonts w:ascii="Arial" w:hAnsi="Arial" w:cs="Arial"/>
          <w:sz w:val="24"/>
          <w:szCs w:val="24"/>
        </w:rPr>
        <w:t>-  Методика распределение капитала по бизнесам</w:t>
      </w:r>
      <w:r w:rsidR="00553CE3" w:rsidRPr="005D61D4">
        <w:rPr>
          <w:rFonts w:ascii="Arial" w:hAnsi="Arial" w:cs="Arial"/>
          <w:sz w:val="24"/>
          <w:szCs w:val="24"/>
        </w:rPr>
        <w:t>;</w:t>
      </w:r>
    </w:p>
    <w:p w14:paraId="710A7B97" w14:textId="77777777" w:rsidR="00AD75D0" w:rsidRPr="00C03D15" w:rsidRDefault="00AD75D0" w:rsidP="00C03D15">
      <w:pPr>
        <w:pStyle w:val="a5"/>
        <w:tabs>
          <w:tab w:val="left" w:pos="810"/>
        </w:tabs>
        <w:ind w:left="1080"/>
        <w:jc w:val="both"/>
        <w:rPr>
          <w:rFonts w:ascii="Arial" w:hAnsi="Arial" w:cs="Arial"/>
          <w:sz w:val="16"/>
          <w:szCs w:val="16"/>
        </w:rPr>
      </w:pPr>
    </w:p>
    <w:p w14:paraId="3A3447F7" w14:textId="36C93B5A" w:rsidR="00AD75D0" w:rsidRPr="005D61D4" w:rsidRDefault="00AD75D0" w:rsidP="00AD75D0">
      <w:pPr>
        <w:pStyle w:val="a5"/>
        <w:widowControl/>
        <w:numPr>
          <w:ilvl w:val="1"/>
          <w:numId w:val="40"/>
        </w:numPr>
        <w:tabs>
          <w:tab w:val="left" w:pos="810"/>
          <w:tab w:val="left" w:pos="1620"/>
        </w:tabs>
        <w:autoSpaceDE/>
        <w:autoSpaceDN/>
        <w:adjustRightInd/>
        <w:spacing w:after="160" w:line="259" w:lineRule="auto"/>
        <w:jc w:val="both"/>
        <w:rPr>
          <w:rFonts w:ascii="Arial" w:hAnsi="Arial" w:cs="Arial"/>
          <w:b/>
          <w:bCs/>
          <w:sz w:val="24"/>
          <w:szCs w:val="24"/>
        </w:rPr>
      </w:pPr>
      <w:r w:rsidRPr="005D61D4">
        <w:rPr>
          <w:rFonts w:ascii="Arial" w:hAnsi="Arial" w:cs="Arial"/>
          <w:b/>
          <w:bCs/>
          <w:sz w:val="24"/>
          <w:szCs w:val="24"/>
        </w:rPr>
        <w:t>Этап 4. Контроллинг затрат и многомерный отчет по рентабельности</w:t>
      </w:r>
      <w:r w:rsidR="00553CE3" w:rsidRPr="005D61D4">
        <w:rPr>
          <w:rFonts w:ascii="Arial" w:hAnsi="Arial" w:cs="Arial"/>
          <w:b/>
          <w:bCs/>
          <w:sz w:val="24"/>
          <w:szCs w:val="24"/>
        </w:rPr>
        <w:t>.</w:t>
      </w:r>
    </w:p>
    <w:p w14:paraId="02B9AF2B" w14:textId="77777777" w:rsidR="00AD75D0" w:rsidRPr="00C03D15" w:rsidRDefault="00AD75D0" w:rsidP="00C03D15">
      <w:pPr>
        <w:pStyle w:val="a5"/>
        <w:tabs>
          <w:tab w:val="left" w:pos="810"/>
        </w:tabs>
        <w:ind w:left="1080"/>
        <w:jc w:val="both"/>
        <w:rPr>
          <w:rFonts w:ascii="Arial" w:hAnsi="Arial" w:cs="Arial"/>
          <w:sz w:val="16"/>
          <w:szCs w:val="16"/>
        </w:rPr>
      </w:pPr>
    </w:p>
    <w:p w14:paraId="2881AF55" w14:textId="60F6BCEA"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lastRenderedPageBreak/>
        <w:t>Диагностика существующих подходов по учету операционных и комиссионных расходов</w:t>
      </w:r>
      <w:r w:rsidR="00553CE3" w:rsidRPr="005D61D4">
        <w:rPr>
          <w:rFonts w:ascii="Arial" w:hAnsi="Arial" w:cs="Arial"/>
          <w:sz w:val="24"/>
          <w:szCs w:val="24"/>
        </w:rPr>
        <w:t>;</w:t>
      </w:r>
    </w:p>
    <w:p w14:paraId="123017E4" w14:textId="74BA5950"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Определение центров финансовой ответственности (ЦФО) и разработка финансовой структуры (в соответствии с текущей организационной структурой)</w:t>
      </w:r>
      <w:r w:rsidR="00553CE3" w:rsidRPr="005D61D4">
        <w:rPr>
          <w:rFonts w:ascii="Arial" w:hAnsi="Arial" w:cs="Arial"/>
          <w:sz w:val="24"/>
          <w:szCs w:val="24"/>
        </w:rPr>
        <w:t>;</w:t>
      </w:r>
    </w:p>
    <w:p w14:paraId="5A113F4C" w14:textId="2C013904"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драйверов и методов распределения затрат, разработка и согласование методологии распределения операционных расходов на продукты</w:t>
      </w:r>
      <w:r w:rsidR="00553CE3" w:rsidRPr="005D61D4">
        <w:rPr>
          <w:rFonts w:ascii="Arial" w:hAnsi="Arial" w:cs="Arial"/>
          <w:sz w:val="24"/>
          <w:szCs w:val="24"/>
        </w:rPr>
        <w:t>;</w:t>
      </w:r>
    </w:p>
    <w:p w14:paraId="62B62CA9" w14:textId="45F5181C"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нормативного документа Методика расчета базовых ставок</w:t>
      </w:r>
      <w:r w:rsidR="00553CE3" w:rsidRPr="005D61D4">
        <w:rPr>
          <w:rFonts w:ascii="Arial" w:hAnsi="Arial" w:cs="Arial"/>
          <w:sz w:val="24"/>
          <w:szCs w:val="24"/>
        </w:rPr>
        <w:t>;</w:t>
      </w:r>
    </w:p>
    <w:p w14:paraId="01DC3860" w14:textId="66AAB2DA"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алгоритмов сбора и обработка данных для отчетности</w:t>
      </w:r>
      <w:r w:rsidR="00553CE3" w:rsidRPr="005D61D4">
        <w:rPr>
          <w:rFonts w:ascii="Arial" w:hAnsi="Arial" w:cs="Arial"/>
          <w:sz w:val="24"/>
          <w:szCs w:val="24"/>
        </w:rPr>
        <w:t>;</w:t>
      </w:r>
    </w:p>
    <w:p w14:paraId="786B5A57" w14:textId="3D9C3661"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Управленческая отчетность по рентабельности продуктов/бизнес-направлений/филиалов</w:t>
      </w:r>
      <w:r w:rsidR="00553CE3" w:rsidRPr="005D61D4">
        <w:rPr>
          <w:rFonts w:ascii="Arial" w:hAnsi="Arial" w:cs="Arial"/>
          <w:sz w:val="24"/>
          <w:szCs w:val="24"/>
        </w:rPr>
        <w:t>.</w:t>
      </w:r>
    </w:p>
    <w:p w14:paraId="4975C6E6" w14:textId="77777777" w:rsidR="00AD75D0" w:rsidRPr="00C03D15" w:rsidRDefault="00AD75D0" w:rsidP="00C03D15">
      <w:pPr>
        <w:pStyle w:val="a5"/>
        <w:tabs>
          <w:tab w:val="left" w:pos="810"/>
        </w:tabs>
        <w:ind w:left="1080"/>
        <w:jc w:val="both"/>
        <w:rPr>
          <w:rFonts w:ascii="Arial" w:hAnsi="Arial" w:cs="Arial"/>
          <w:sz w:val="16"/>
          <w:szCs w:val="16"/>
        </w:rPr>
      </w:pPr>
    </w:p>
    <w:p w14:paraId="465C49BC" w14:textId="7FDAA939" w:rsidR="00AD75D0" w:rsidRPr="005D61D4" w:rsidRDefault="00AD75D0" w:rsidP="00AD75D0">
      <w:pPr>
        <w:pStyle w:val="a5"/>
        <w:widowControl/>
        <w:numPr>
          <w:ilvl w:val="1"/>
          <w:numId w:val="40"/>
        </w:numPr>
        <w:tabs>
          <w:tab w:val="left" w:pos="810"/>
          <w:tab w:val="left" w:pos="1620"/>
        </w:tabs>
        <w:autoSpaceDE/>
        <w:autoSpaceDN/>
        <w:adjustRightInd/>
        <w:spacing w:after="160" w:line="259" w:lineRule="auto"/>
        <w:jc w:val="both"/>
        <w:rPr>
          <w:rFonts w:ascii="Arial" w:hAnsi="Arial" w:cs="Arial"/>
          <w:b/>
          <w:bCs/>
          <w:sz w:val="24"/>
          <w:szCs w:val="24"/>
        </w:rPr>
      </w:pPr>
      <w:r w:rsidRPr="005D61D4">
        <w:rPr>
          <w:rFonts w:ascii="Arial" w:hAnsi="Arial" w:cs="Arial"/>
          <w:b/>
          <w:bCs/>
          <w:sz w:val="24"/>
          <w:szCs w:val="24"/>
        </w:rPr>
        <w:t>Этап 5. Система бюджетирования</w:t>
      </w:r>
      <w:r w:rsidR="00553CE3" w:rsidRPr="005D61D4">
        <w:rPr>
          <w:rFonts w:ascii="Arial" w:hAnsi="Arial" w:cs="Arial"/>
          <w:b/>
          <w:bCs/>
          <w:sz w:val="24"/>
          <w:szCs w:val="24"/>
          <w:lang w:val="en-US"/>
        </w:rPr>
        <w:t>.</w:t>
      </w:r>
    </w:p>
    <w:p w14:paraId="5D858584" w14:textId="77777777" w:rsidR="00AD75D0" w:rsidRPr="00C03D15" w:rsidRDefault="00AD75D0" w:rsidP="00C03D15">
      <w:pPr>
        <w:pStyle w:val="a5"/>
        <w:tabs>
          <w:tab w:val="left" w:pos="810"/>
        </w:tabs>
        <w:ind w:left="1080"/>
        <w:jc w:val="both"/>
        <w:rPr>
          <w:rFonts w:ascii="Arial" w:hAnsi="Arial" w:cs="Arial"/>
          <w:sz w:val="16"/>
          <w:szCs w:val="16"/>
        </w:rPr>
      </w:pPr>
    </w:p>
    <w:p w14:paraId="665FF916" w14:textId="55CEBF56"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Диагностика существующих подходов к разработке бюджета в банке</w:t>
      </w:r>
      <w:r w:rsidR="00553CE3" w:rsidRPr="005D61D4">
        <w:rPr>
          <w:rFonts w:ascii="Arial" w:hAnsi="Arial" w:cs="Arial"/>
          <w:sz w:val="24"/>
          <w:szCs w:val="24"/>
        </w:rPr>
        <w:t>;</w:t>
      </w:r>
    </w:p>
    <w:p w14:paraId="0AE39C8F" w14:textId="778F2330"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Определение оптимальной модели бюджетирования и взаимосвязей всех участников бюджетного процесса с учетом специфики работы</w:t>
      </w:r>
      <w:r w:rsidR="00553CE3" w:rsidRPr="005D61D4">
        <w:rPr>
          <w:rFonts w:ascii="Arial" w:hAnsi="Arial" w:cs="Arial"/>
          <w:sz w:val="24"/>
          <w:szCs w:val="24"/>
        </w:rPr>
        <w:t>;</w:t>
      </w:r>
    </w:p>
    <w:p w14:paraId="58F9CC13" w14:textId="4945E1F9"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необходимых справочников и форматов планирования для подразделений – участников бюджетного процесса</w:t>
      </w:r>
      <w:r w:rsidR="00553CE3" w:rsidRPr="005D61D4">
        <w:rPr>
          <w:rFonts w:ascii="Arial" w:hAnsi="Arial" w:cs="Arial"/>
          <w:sz w:val="24"/>
          <w:szCs w:val="24"/>
        </w:rPr>
        <w:t>;</w:t>
      </w:r>
    </w:p>
    <w:p w14:paraId="0216E29A" w14:textId="18FAD8EA"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Разработка бизнес-процессов бюджетирования, последовательности взаимодействия участников бюджетного процесса</w:t>
      </w:r>
      <w:r w:rsidR="00553CE3" w:rsidRPr="005D61D4">
        <w:rPr>
          <w:rFonts w:ascii="Arial" w:hAnsi="Arial" w:cs="Arial"/>
          <w:sz w:val="24"/>
          <w:szCs w:val="24"/>
        </w:rPr>
        <w:t>;</w:t>
      </w:r>
    </w:p>
    <w:p w14:paraId="42FFDE6D" w14:textId="6A60391C" w:rsidR="00AD75D0" w:rsidRPr="005D61D4" w:rsidRDefault="00AD75D0" w:rsidP="00AD75D0">
      <w:pPr>
        <w:pStyle w:val="a5"/>
        <w:widowControl/>
        <w:numPr>
          <w:ilvl w:val="2"/>
          <w:numId w:val="40"/>
        </w:numPr>
        <w:tabs>
          <w:tab w:val="left" w:pos="810"/>
          <w:tab w:val="left" w:pos="162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Организация работы Бюджетного комитета</w:t>
      </w:r>
      <w:r w:rsidR="00553CE3" w:rsidRPr="005D61D4">
        <w:rPr>
          <w:rFonts w:ascii="Arial" w:hAnsi="Arial" w:cs="Arial"/>
          <w:sz w:val="24"/>
          <w:szCs w:val="24"/>
          <w:lang w:val="en-US"/>
        </w:rPr>
        <w:t>.</w:t>
      </w:r>
    </w:p>
    <w:p w14:paraId="6D04C314" w14:textId="77777777" w:rsidR="00AD75D0" w:rsidRPr="00C03D15" w:rsidRDefault="00AD75D0" w:rsidP="00AD75D0">
      <w:pPr>
        <w:pStyle w:val="a5"/>
        <w:tabs>
          <w:tab w:val="left" w:pos="810"/>
        </w:tabs>
        <w:ind w:left="1080"/>
        <w:jc w:val="both"/>
        <w:rPr>
          <w:rFonts w:ascii="Arial" w:hAnsi="Arial" w:cs="Arial"/>
          <w:sz w:val="16"/>
          <w:szCs w:val="16"/>
        </w:rPr>
      </w:pPr>
    </w:p>
    <w:p w14:paraId="6ABCD20B" w14:textId="77777777" w:rsidR="00AD75D0" w:rsidRPr="005D61D4" w:rsidRDefault="00AD75D0" w:rsidP="00AD75D0">
      <w:pPr>
        <w:pStyle w:val="a5"/>
        <w:widowControl/>
        <w:numPr>
          <w:ilvl w:val="0"/>
          <w:numId w:val="39"/>
        </w:numPr>
        <w:tabs>
          <w:tab w:val="left" w:pos="810"/>
        </w:tabs>
        <w:autoSpaceDE/>
        <w:autoSpaceDN/>
        <w:adjustRightInd/>
        <w:spacing w:after="160" w:line="259" w:lineRule="auto"/>
        <w:jc w:val="both"/>
        <w:rPr>
          <w:rFonts w:ascii="Arial" w:hAnsi="Arial" w:cs="Arial"/>
          <w:b/>
          <w:color w:val="C00000"/>
          <w:sz w:val="24"/>
          <w:szCs w:val="24"/>
        </w:rPr>
      </w:pPr>
      <w:r w:rsidRPr="005D61D4">
        <w:rPr>
          <w:rFonts w:ascii="Arial" w:hAnsi="Arial" w:cs="Arial"/>
          <w:b/>
          <w:color w:val="C00000"/>
          <w:sz w:val="24"/>
          <w:szCs w:val="24"/>
        </w:rPr>
        <w:t>Условия приёма работ и услуг</w:t>
      </w:r>
    </w:p>
    <w:p w14:paraId="68D2F2E5" w14:textId="77777777" w:rsidR="00AD75D0" w:rsidRPr="00C03D15" w:rsidRDefault="00AD75D0" w:rsidP="00C03D15">
      <w:pPr>
        <w:pStyle w:val="a5"/>
        <w:tabs>
          <w:tab w:val="left" w:pos="810"/>
        </w:tabs>
        <w:ind w:left="1080"/>
        <w:jc w:val="both"/>
        <w:rPr>
          <w:rFonts w:ascii="Arial" w:hAnsi="Arial" w:cs="Arial"/>
          <w:sz w:val="16"/>
          <w:szCs w:val="16"/>
        </w:rPr>
      </w:pPr>
    </w:p>
    <w:p w14:paraId="7FBD218A" w14:textId="087BD88B" w:rsidR="00AD75D0" w:rsidRPr="005D61D4" w:rsidRDefault="00AD75D0" w:rsidP="00AD75D0">
      <w:pPr>
        <w:pStyle w:val="a5"/>
        <w:tabs>
          <w:tab w:val="left" w:pos="810"/>
        </w:tabs>
        <w:ind w:left="0"/>
        <w:jc w:val="both"/>
        <w:rPr>
          <w:rFonts w:ascii="Arial" w:eastAsiaTheme="minorEastAsia" w:hAnsi="Arial" w:cs="Arial"/>
          <w:sz w:val="24"/>
          <w:szCs w:val="24"/>
        </w:rPr>
      </w:pPr>
      <w:r w:rsidRPr="005D61D4">
        <w:rPr>
          <w:rFonts w:ascii="Arial" w:eastAsiaTheme="minorEastAsia" w:hAnsi="Arial" w:cs="Arial"/>
          <w:sz w:val="24"/>
          <w:szCs w:val="24"/>
        </w:rPr>
        <w:t>По итогам реализации Проекта Исполнитель должен предоставить Заказчику следующие результаты:</w:t>
      </w:r>
    </w:p>
    <w:p w14:paraId="122EF928" w14:textId="77777777" w:rsidR="00553CE3" w:rsidRPr="00C03D15" w:rsidRDefault="00553CE3" w:rsidP="00C03D15">
      <w:pPr>
        <w:pStyle w:val="a5"/>
        <w:tabs>
          <w:tab w:val="left" w:pos="810"/>
        </w:tabs>
        <w:ind w:left="1080"/>
        <w:jc w:val="both"/>
        <w:rPr>
          <w:rFonts w:ascii="Arial" w:hAnsi="Arial" w:cs="Arial"/>
          <w:sz w:val="16"/>
          <w:szCs w:val="16"/>
        </w:rPr>
      </w:pPr>
    </w:p>
    <w:p w14:paraId="15BCAFFC" w14:textId="77777777" w:rsidR="00AD75D0" w:rsidRPr="005D61D4" w:rsidRDefault="00AD75D0" w:rsidP="00AD75D0">
      <w:pPr>
        <w:tabs>
          <w:tab w:val="left" w:pos="900"/>
        </w:tabs>
        <w:jc w:val="both"/>
        <w:rPr>
          <w:rFonts w:ascii="Arial" w:hAnsi="Arial" w:cs="Arial"/>
          <w:sz w:val="24"/>
          <w:szCs w:val="24"/>
        </w:rPr>
      </w:pPr>
      <w:r w:rsidRPr="005D61D4">
        <w:rPr>
          <w:rFonts w:ascii="Arial" w:hAnsi="Arial" w:cs="Arial"/>
          <w:b/>
          <w:bCs/>
          <w:sz w:val="24"/>
          <w:szCs w:val="24"/>
        </w:rPr>
        <w:t xml:space="preserve">2.1 По результатам Этапа 1 «Операционная модель Финансового блока» </w:t>
      </w:r>
      <w:r w:rsidRPr="005D61D4">
        <w:rPr>
          <w:rFonts w:ascii="Arial" w:hAnsi="Arial" w:cs="Arial"/>
          <w:sz w:val="24"/>
          <w:szCs w:val="24"/>
        </w:rPr>
        <w:t>Исполнитель должен предоставить Заказчику следующие документы/выполнить следующие услуги:</w:t>
      </w:r>
    </w:p>
    <w:p w14:paraId="02B80BFA" w14:textId="7A19CBA8" w:rsidR="00AD75D0" w:rsidRPr="005D61D4" w:rsidRDefault="00AD75D0" w:rsidP="00AD75D0">
      <w:pPr>
        <w:tabs>
          <w:tab w:val="left" w:pos="900"/>
        </w:tabs>
        <w:ind w:left="450" w:firstLine="270"/>
        <w:jc w:val="both"/>
        <w:rPr>
          <w:rFonts w:ascii="Arial" w:hAnsi="Arial" w:cs="Arial"/>
          <w:sz w:val="24"/>
          <w:szCs w:val="24"/>
        </w:rPr>
      </w:pPr>
      <w:r w:rsidRPr="005D61D4">
        <w:rPr>
          <w:rFonts w:ascii="Arial" w:hAnsi="Arial" w:cs="Arial"/>
          <w:sz w:val="24"/>
          <w:szCs w:val="24"/>
        </w:rPr>
        <w:t>2.1.1</w:t>
      </w:r>
      <w:r w:rsidR="00553CE3" w:rsidRPr="005D61D4">
        <w:rPr>
          <w:rFonts w:ascii="Arial" w:hAnsi="Arial" w:cs="Arial"/>
          <w:sz w:val="24"/>
          <w:szCs w:val="24"/>
        </w:rPr>
        <w:t xml:space="preserve">. </w:t>
      </w:r>
      <w:r w:rsidRPr="005D61D4">
        <w:rPr>
          <w:rFonts w:ascii="Arial" w:hAnsi="Arial" w:cs="Arial"/>
          <w:sz w:val="24"/>
          <w:szCs w:val="24"/>
        </w:rPr>
        <w:t>Предоставление отчета о диагностике с фиксацией "узких мест" и рекомендациями по дальнейшему совершенствованию процессов финансового менеджмента в банке.</w:t>
      </w:r>
    </w:p>
    <w:p w14:paraId="69B0167D" w14:textId="77777777" w:rsidR="00AD75D0" w:rsidRPr="00C03D15" w:rsidRDefault="00AD75D0" w:rsidP="00C03D15">
      <w:pPr>
        <w:pStyle w:val="a5"/>
        <w:tabs>
          <w:tab w:val="left" w:pos="810"/>
        </w:tabs>
        <w:ind w:left="1080"/>
        <w:jc w:val="both"/>
        <w:rPr>
          <w:rFonts w:ascii="Arial" w:hAnsi="Arial" w:cs="Arial"/>
          <w:sz w:val="16"/>
          <w:szCs w:val="16"/>
        </w:rPr>
      </w:pPr>
    </w:p>
    <w:p w14:paraId="235B9ABF" w14:textId="77777777" w:rsidR="00AD75D0" w:rsidRPr="005D61D4" w:rsidRDefault="00AD75D0" w:rsidP="00AD75D0">
      <w:pPr>
        <w:tabs>
          <w:tab w:val="left" w:pos="900"/>
        </w:tabs>
        <w:jc w:val="both"/>
        <w:rPr>
          <w:rFonts w:ascii="Arial" w:hAnsi="Arial" w:cs="Arial"/>
          <w:sz w:val="24"/>
          <w:szCs w:val="24"/>
        </w:rPr>
      </w:pPr>
      <w:r w:rsidRPr="005D61D4">
        <w:rPr>
          <w:rFonts w:ascii="Arial" w:hAnsi="Arial" w:cs="Arial"/>
          <w:b/>
          <w:bCs/>
          <w:sz w:val="24"/>
          <w:szCs w:val="24"/>
        </w:rPr>
        <w:t xml:space="preserve">2.2 По результатам Этапа 2 «Операционная модель Финансового блока» </w:t>
      </w:r>
      <w:r w:rsidRPr="005D61D4">
        <w:rPr>
          <w:rFonts w:ascii="Arial" w:hAnsi="Arial" w:cs="Arial"/>
          <w:sz w:val="24"/>
          <w:szCs w:val="24"/>
        </w:rPr>
        <w:t>Исполнитель должен предоставить Заказчику следующие документы/выполнить следующие услуги:</w:t>
      </w:r>
    </w:p>
    <w:p w14:paraId="0C4C59FF" w14:textId="4AA6EC29" w:rsidR="00AD75D0" w:rsidRPr="005D61D4" w:rsidRDefault="00AD75D0" w:rsidP="00AD75D0">
      <w:pPr>
        <w:tabs>
          <w:tab w:val="left" w:pos="900"/>
        </w:tabs>
        <w:ind w:left="450" w:firstLine="270"/>
        <w:jc w:val="both"/>
        <w:rPr>
          <w:rFonts w:ascii="Arial" w:hAnsi="Arial" w:cs="Arial"/>
          <w:sz w:val="24"/>
          <w:szCs w:val="24"/>
        </w:rPr>
      </w:pPr>
      <w:r w:rsidRPr="005D61D4">
        <w:rPr>
          <w:rFonts w:ascii="Arial" w:hAnsi="Arial" w:cs="Arial"/>
          <w:sz w:val="24"/>
          <w:szCs w:val="24"/>
        </w:rPr>
        <w:t>2.2.1 Проект организационной структуры Финансового Блока</w:t>
      </w:r>
      <w:r w:rsidR="00553CE3" w:rsidRPr="005D61D4">
        <w:rPr>
          <w:rFonts w:ascii="Arial" w:hAnsi="Arial" w:cs="Arial"/>
          <w:sz w:val="24"/>
          <w:szCs w:val="24"/>
        </w:rPr>
        <w:t>;</w:t>
      </w:r>
    </w:p>
    <w:p w14:paraId="68253F7C" w14:textId="00BEABC1" w:rsidR="00AD75D0" w:rsidRPr="005D61D4" w:rsidRDefault="00AD75D0" w:rsidP="00AD75D0">
      <w:pPr>
        <w:tabs>
          <w:tab w:val="left" w:pos="900"/>
        </w:tabs>
        <w:ind w:left="450" w:firstLine="270"/>
        <w:jc w:val="both"/>
        <w:rPr>
          <w:rFonts w:ascii="Arial" w:hAnsi="Arial" w:cs="Arial"/>
          <w:sz w:val="24"/>
          <w:szCs w:val="24"/>
        </w:rPr>
      </w:pPr>
      <w:r w:rsidRPr="005D61D4">
        <w:rPr>
          <w:rFonts w:ascii="Arial" w:hAnsi="Arial" w:cs="Arial"/>
          <w:sz w:val="24"/>
          <w:szCs w:val="24"/>
        </w:rPr>
        <w:t>2.2.2 Проекты документов - Должностные инструкции Финансового директора и директоров департаментов, Положения о департаментах, входящих в состав Финансового блока</w:t>
      </w:r>
      <w:r w:rsidR="00553CE3" w:rsidRPr="005D61D4">
        <w:rPr>
          <w:rFonts w:ascii="Arial" w:hAnsi="Arial" w:cs="Arial"/>
          <w:sz w:val="24"/>
          <w:szCs w:val="24"/>
        </w:rPr>
        <w:t>;</w:t>
      </w:r>
    </w:p>
    <w:p w14:paraId="78016C8F" w14:textId="7A6501B8" w:rsidR="00AD75D0" w:rsidRPr="005D61D4" w:rsidRDefault="00AD75D0" w:rsidP="00AD75D0">
      <w:pPr>
        <w:tabs>
          <w:tab w:val="left" w:pos="900"/>
        </w:tabs>
        <w:ind w:left="450" w:firstLine="270"/>
        <w:jc w:val="both"/>
        <w:rPr>
          <w:rFonts w:ascii="Arial" w:hAnsi="Arial" w:cs="Arial"/>
          <w:sz w:val="24"/>
          <w:szCs w:val="24"/>
        </w:rPr>
      </w:pPr>
      <w:r w:rsidRPr="005D61D4">
        <w:rPr>
          <w:rFonts w:ascii="Arial" w:hAnsi="Arial" w:cs="Arial"/>
          <w:sz w:val="24"/>
          <w:szCs w:val="24"/>
        </w:rPr>
        <w:t>2.2.3 Проведение Презентации для ответственных сотрудников финансового блока по направлению «Операционная модель и роль Финансового блока в части Стратегии Банка» с передачей презентационных материалов</w:t>
      </w:r>
      <w:r w:rsidR="00553CE3" w:rsidRPr="005D61D4">
        <w:rPr>
          <w:rFonts w:ascii="Arial" w:hAnsi="Arial" w:cs="Arial"/>
          <w:sz w:val="24"/>
          <w:szCs w:val="24"/>
        </w:rPr>
        <w:t>.</w:t>
      </w:r>
    </w:p>
    <w:p w14:paraId="0FFFEB8E" w14:textId="77777777" w:rsidR="00005EF9" w:rsidRPr="00C03D15" w:rsidRDefault="00005EF9" w:rsidP="00C03D15">
      <w:pPr>
        <w:pStyle w:val="a5"/>
        <w:tabs>
          <w:tab w:val="left" w:pos="810"/>
        </w:tabs>
        <w:ind w:left="1080"/>
        <w:jc w:val="both"/>
        <w:rPr>
          <w:rFonts w:ascii="Arial" w:hAnsi="Arial" w:cs="Arial"/>
          <w:sz w:val="16"/>
          <w:szCs w:val="16"/>
        </w:rPr>
      </w:pPr>
    </w:p>
    <w:p w14:paraId="69AE9518" w14:textId="77777777" w:rsidR="00AD75D0" w:rsidRPr="005D61D4" w:rsidRDefault="00AD75D0" w:rsidP="00AD75D0">
      <w:pPr>
        <w:tabs>
          <w:tab w:val="left" w:pos="900"/>
        </w:tabs>
        <w:jc w:val="both"/>
        <w:rPr>
          <w:rFonts w:ascii="Arial" w:hAnsi="Arial" w:cs="Arial"/>
          <w:sz w:val="24"/>
          <w:szCs w:val="24"/>
        </w:rPr>
      </w:pPr>
      <w:r w:rsidRPr="005D61D4">
        <w:rPr>
          <w:rFonts w:ascii="Arial" w:hAnsi="Arial" w:cs="Arial"/>
          <w:b/>
          <w:bCs/>
          <w:sz w:val="24"/>
          <w:szCs w:val="24"/>
        </w:rPr>
        <w:t xml:space="preserve">2.3 По результатам Этапа 3 «Трансфертное ценообразование» </w:t>
      </w:r>
      <w:r w:rsidRPr="005D61D4">
        <w:rPr>
          <w:rFonts w:ascii="Arial" w:hAnsi="Arial" w:cs="Arial"/>
          <w:sz w:val="24"/>
          <w:szCs w:val="24"/>
        </w:rPr>
        <w:t>Исполнитель должен предоставить Заказчику следующие документы/выполнить следующие услуги:</w:t>
      </w:r>
    </w:p>
    <w:p w14:paraId="699AB054" w14:textId="12B33C5B"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2.3.1 Разработка методологии расчета трансфертных ставок, включая источники данных, алгоритмы расчета составляющих трансфертной ставки (процентный риск, премия за ликвидность, страновой риск)</w:t>
      </w:r>
      <w:r w:rsidR="00553CE3" w:rsidRPr="005D61D4">
        <w:rPr>
          <w:rFonts w:ascii="Arial" w:hAnsi="Arial" w:cs="Arial"/>
          <w:sz w:val="24"/>
          <w:szCs w:val="24"/>
        </w:rPr>
        <w:t>;</w:t>
      </w:r>
    </w:p>
    <w:p w14:paraId="6E6B74F5" w14:textId="22BD6089"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2.3.2 Имплементация системы FTP в процессы Банка</w:t>
      </w:r>
      <w:r w:rsidR="00553CE3" w:rsidRPr="005D61D4">
        <w:rPr>
          <w:rFonts w:ascii="Arial" w:hAnsi="Arial" w:cs="Arial"/>
          <w:sz w:val="24"/>
          <w:szCs w:val="24"/>
        </w:rPr>
        <w:t>:</w:t>
      </w:r>
    </w:p>
    <w:p w14:paraId="2B72D12B" w14:textId="562D1DFB" w:rsidR="00AD75D0" w:rsidRPr="005D61D4" w:rsidRDefault="00AD75D0" w:rsidP="00AD75D0">
      <w:pPr>
        <w:pStyle w:val="a5"/>
        <w:widowControl/>
        <w:numPr>
          <w:ilvl w:val="3"/>
          <w:numId w:val="38"/>
        </w:numPr>
        <w:tabs>
          <w:tab w:val="left" w:pos="900"/>
        </w:tabs>
        <w:autoSpaceDE/>
        <w:autoSpaceDN/>
        <w:adjustRightInd/>
        <w:spacing w:after="160" w:line="259" w:lineRule="auto"/>
        <w:ind w:left="1260"/>
        <w:jc w:val="both"/>
        <w:rPr>
          <w:rFonts w:ascii="Arial" w:hAnsi="Arial" w:cs="Arial"/>
          <w:sz w:val="24"/>
          <w:szCs w:val="24"/>
        </w:rPr>
      </w:pPr>
      <w:r w:rsidRPr="005D61D4">
        <w:rPr>
          <w:rFonts w:ascii="Arial" w:hAnsi="Arial" w:cs="Arial"/>
          <w:sz w:val="24"/>
          <w:szCs w:val="24"/>
        </w:rPr>
        <w:t>Описание общей концепции трансфертного ценообразования и методологии расчета трансфертных доходов и расходов по процентным продуктам Банка</w:t>
      </w:r>
      <w:r w:rsidR="00553CE3" w:rsidRPr="005D61D4">
        <w:rPr>
          <w:rFonts w:ascii="Arial" w:hAnsi="Arial" w:cs="Arial"/>
          <w:sz w:val="24"/>
          <w:szCs w:val="24"/>
        </w:rPr>
        <w:t>;</w:t>
      </w:r>
    </w:p>
    <w:p w14:paraId="6ECF2354" w14:textId="1BE40858" w:rsidR="00AD75D0" w:rsidRPr="005D61D4" w:rsidRDefault="00AD75D0" w:rsidP="00AD75D0">
      <w:pPr>
        <w:pStyle w:val="a5"/>
        <w:widowControl/>
        <w:numPr>
          <w:ilvl w:val="3"/>
          <w:numId w:val="38"/>
        </w:numPr>
        <w:tabs>
          <w:tab w:val="left" w:pos="900"/>
        </w:tabs>
        <w:autoSpaceDE/>
        <w:autoSpaceDN/>
        <w:adjustRightInd/>
        <w:spacing w:after="160" w:line="259" w:lineRule="auto"/>
        <w:ind w:left="1260"/>
        <w:jc w:val="both"/>
        <w:rPr>
          <w:rFonts w:ascii="Arial" w:hAnsi="Arial" w:cs="Arial"/>
          <w:sz w:val="24"/>
          <w:szCs w:val="24"/>
        </w:rPr>
      </w:pPr>
      <w:r w:rsidRPr="005D61D4">
        <w:rPr>
          <w:rFonts w:ascii="Arial" w:hAnsi="Arial" w:cs="Arial"/>
          <w:sz w:val="24"/>
          <w:szCs w:val="24"/>
        </w:rPr>
        <w:t>Алгоритмы расчетов FTP по срочным и бессрочным инструментам, буферу ликвидности и связанным сделкам</w:t>
      </w:r>
      <w:r w:rsidR="00553CE3" w:rsidRPr="005D61D4">
        <w:rPr>
          <w:rFonts w:ascii="Arial" w:hAnsi="Arial" w:cs="Arial"/>
          <w:sz w:val="24"/>
          <w:szCs w:val="24"/>
        </w:rPr>
        <w:t>;</w:t>
      </w:r>
    </w:p>
    <w:p w14:paraId="1B8B3D03" w14:textId="3CAEB23A" w:rsidR="00AD75D0" w:rsidRPr="005D61D4" w:rsidRDefault="00AD75D0" w:rsidP="00AD75D0">
      <w:pPr>
        <w:pStyle w:val="a5"/>
        <w:widowControl/>
        <w:numPr>
          <w:ilvl w:val="3"/>
          <w:numId w:val="38"/>
        </w:numPr>
        <w:tabs>
          <w:tab w:val="left" w:pos="900"/>
        </w:tabs>
        <w:autoSpaceDE/>
        <w:autoSpaceDN/>
        <w:adjustRightInd/>
        <w:spacing w:after="160" w:line="259" w:lineRule="auto"/>
        <w:ind w:left="1260"/>
        <w:jc w:val="both"/>
        <w:rPr>
          <w:rFonts w:ascii="Arial" w:hAnsi="Arial" w:cs="Arial"/>
          <w:sz w:val="24"/>
          <w:szCs w:val="24"/>
        </w:rPr>
      </w:pPr>
      <w:r w:rsidRPr="005D61D4">
        <w:rPr>
          <w:rFonts w:ascii="Arial" w:hAnsi="Arial" w:cs="Arial"/>
          <w:sz w:val="24"/>
          <w:szCs w:val="24"/>
        </w:rPr>
        <w:lastRenderedPageBreak/>
        <w:t>Тестовый расчет процентной маржи на данных Банка в разрезе продуктов / бизнес-направлений / филиалов</w:t>
      </w:r>
      <w:r w:rsidR="00553CE3" w:rsidRPr="005D61D4">
        <w:rPr>
          <w:rFonts w:ascii="Arial" w:hAnsi="Arial" w:cs="Arial"/>
          <w:sz w:val="24"/>
          <w:szCs w:val="24"/>
        </w:rPr>
        <w:t>.</w:t>
      </w:r>
    </w:p>
    <w:p w14:paraId="47B05A5B" w14:textId="14F81F8F"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2.3.3 Тренинги для Бизнес-подразделений и Финансового блока по методологии FTP и применению на практике (на русском и узбекском языках)</w:t>
      </w:r>
      <w:r w:rsidR="00553CE3" w:rsidRPr="005D61D4">
        <w:rPr>
          <w:rFonts w:ascii="Arial" w:hAnsi="Arial" w:cs="Arial"/>
          <w:sz w:val="24"/>
          <w:szCs w:val="24"/>
        </w:rPr>
        <w:t>;</w:t>
      </w:r>
    </w:p>
    <w:p w14:paraId="53872CB9" w14:textId="67FC55DD"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2.3.4 Расчет трансфертных ставок минимум на две даты на реальных данных Банка совместно со специалистами Банка в целях тестирования выстроенной системы FTP, выявления и устранения «узких мест», тестирования готовности специалистов Банка к самостоятельной работе.</w:t>
      </w:r>
    </w:p>
    <w:p w14:paraId="5676F0BA" w14:textId="77777777" w:rsidR="00005EF9" w:rsidRPr="00C03D15" w:rsidRDefault="00005EF9" w:rsidP="00C03D15">
      <w:pPr>
        <w:pStyle w:val="a5"/>
        <w:tabs>
          <w:tab w:val="left" w:pos="810"/>
        </w:tabs>
        <w:ind w:left="1080"/>
        <w:jc w:val="both"/>
        <w:rPr>
          <w:rFonts w:ascii="Arial" w:hAnsi="Arial" w:cs="Arial"/>
          <w:sz w:val="16"/>
          <w:szCs w:val="16"/>
        </w:rPr>
      </w:pPr>
    </w:p>
    <w:p w14:paraId="03CBA2FB" w14:textId="77777777" w:rsidR="00AD75D0" w:rsidRPr="005D61D4" w:rsidRDefault="00AD75D0" w:rsidP="00AD75D0">
      <w:pPr>
        <w:tabs>
          <w:tab w:val="left" w:pos="900"/>
        </w:tabs>
        <w:jc w:val="both"/>
        <w:rPr>
          <w:rFonts w:ascii="Arial" w:hAnsi="Arial" w:cs="Arial"/>
          <w:sz w:val="24"/>
          <w:szCs w:val="24"/>
        </w:rPr>
      </w:pPr>
      <w:r w:rsidRPr="005D61D4">
        <w:rPr>
          <w:rFonts w:ascii="Arial" w:hAnsi="Arial" w:cs="Arial"/>
          <w:b/>
          <w:bCs/>
          <w:sz w:val="24"/>
          <w:szCs w:val="24"/>
        </w:rPr>
        <w:t xml:space="preserve">2.4 По результатам Этапа 4 «Контроллинг затрат и многомерный отчет по рентабельности» </w:t>
      </w:r>
      <w:r w:rsidRPr="005D61D4">
        <w:rPr>
          <w:rFonts w:ascii="Arial" w:hAnsi="Arial" w:cs="Arial"/>
          <w:sz w:val="24"/>
          <w:szCs w:val="24"/>
        </w:rPr>
        <w:t>Исполнитель должен предоставить Заказчику следующие документы/выполнить следующие услуги:</w:t>
      </w:r>
    </w:p>
    <w:p w14:paraId="36382EA2" w14:textId="51ABB246"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2.4.1 Справочники статей операционных и комиссионных расходов</w:t>
      </w:r>
      <w:r w:rsidR="00553CE3" w:rsidRPr="005D61D4">
        <w:rPr>
          <w:rFonts w:ascii="Arial" w:hAnsi="Arial" w:cs="Arial"/>
          <w:sz w:val="24"/>
          <w:szCs w:val="24"/>
        </w:rPr>
        <w:t>;</w:t>
      </w:r>
    </w:p>
    <w:p w14:paraId="2461C037" w14:textId="42E2FECC"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2.4.2 Проект ВНД: Методика распределения затрат</w:t>
      </w:r>
      <w:r w:rsidR="00553CE3" w:rsidRPr="005D61D4">
        <w:rPr>
          <w:rFonts w:ascii="Arial" w:hAnsi="Arial" w:cs="Arial"/>
          <w:sz w:val="24"/>
          <w:szCs w:val="24"/>
        </w:rPr>
        <w:t>;</w:t>
      </w:r>
    </w:p>
    <w:p w14:paraId="5517BCC5" w14:textId="1955AA02"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 xml:space="preserve">2.4.3 Презентация / </w:t>
      </w:r>
      <w:proofErr w:type="spellStart"/>
      <w:r w:rsidRPr="005D61D4">
        <w:rPr>
          <w:rFonts w:ascii="Arial" w:hAnsi="Arial" w:cs="Arial"/>
          <w:sz w:val="24"/>
          <w:szCs w:val="24"/>
        </w:rPr>
        <w:t>Workshop</w:t>
      </w:r>
      <w:proofErr w:type="spellEnd"/>
      <w:r w:rsidRPr="005D61D4">
        <w:rPr>
          <w:rFonts w:ascii="Arial" w:hAnsi="Arial" w:cs="Arial"/>
          <w:sz w:val="24"/>
          <w:szCs w:val="24"/>
        </w:rPr>
        <w:t xml:space="preserve"> для руководства и сотрудников «Система распределения затрат»</w:t>
      </w:r>
      <w:r w:rsidR="00553CE3" w:rsidRPr="005D61D4">
        <w:rPr>
          <w:rFonts w:ascii="Arial" w:hAnsi="Arial" w:cs="Arial"/>
          <w:sz w:val="24"/>
          <w:szCs w:val="24"/>
        </w:rPr>
        <w:t>;</w:t>
      </w:r>
    </w:p>
    <w:p w14:paraId="0AB1B3A7" w14:textId="0667D6A9"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2.4.4 Рекомендации по автоматизации отчётов по для построения управленческой отчёта</w:t>
      </w:r>
      <w:r w:rsidR="00553CE3" w:rsidRPr="005D61D4">
        <w:rPr>
          <w:rFonts w:ascii="Arial" w:hAnsi="Arial" w:cs="Arial"/>
          <w:sz w:val="24"/>
          <w:szCs w:val="24"/>
        </w:rPr>
        <w:t>;</w:t>
      </w:r>
    </w:p>
    <w:p w14:paraId="5E45B83A" w14:textId="58A2D341"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2.4.5 Рекомендации по контролю операционных расходов</w:t>
      </w:r>
      <w:r w:rsidR="00553CE3" w:rsidRPr="005D61D4">
        <w:rPr>
          <w:rFonts w:ascii="Arial" w:hAnsi="Arial" w:cs="Arial"/>
          <w:sz w:val="24"/>
          <w:szCs w:val="24"/>
        </w:rPr>
        <w:t>;</w:t>
      </w:r>
    </w:p>
    <w:p w14:paraId="33B96981" w14:textId="798F57DA"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2.4.6 Многомерный отчет по рентабельности продуктов/клиентских сегментов/филиалов на основе данных банка</w:t>
      </w:r>
      <w:r w:rsidR="00553CE3" w:rsidRPr="005D61D4">
        <w:rPr>
          <w:rFonts w:ascii="Arial" w:hAnsi="Arial" w:cs="Arial"/>
          <w:sz w:val="24"/>
          <w:szCs w:val="24"/>
        </w:rPr>
        <w:t>;</w:t>
      </w:r>
    </w:p>
    <w:p w14:paraId="6B114AEF" w14:textId="0B2A2DF9"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 xml:space="preserve">2.4.7 Презентация / </w:t>
      </w:r>
      <w:proofErr w:type="spellStart"/>
      <w:r w:rsidRPr="005D61D4">
        <w:rPr>
          <w:rFonts w:ascii="Arial" w:hAnsi="Arial" w:cs="Arial"/>
          <w:sz w:val="24"/>
          <w:szCs w:val="24"/>
        </w:rPr>
        <w:t>Workshop</w:t>
      </w:r>
      <w:proofErr w:type="spellEnd"/>
      <w:r w:rsidRPr="005D61D4">
        <w:rPr>
          <w:rFonts w:ascii="Arial" w:hAnsi="Arial" w:cs="Arial"/>
          <w:sz w:val="24"/>
          <w:szCs w:val="24"/>
        </w:rPr>
        <w:t xml:space="preserve"> по процедурам формирования и использования отчетности</w:t>
      </w:r>
      <w:r w:rsidR="00553CE3" w:rsidRPr="005D61D4">
        <w:rPr>
          <w:rFonts w:ascii="Arial" w:hAnsi="Arial" w:cs="Arial"/>
          <w:sz w:val="24"/>
          <w:szCs w:val="24"/>
        </w:rPr>
        <w:t>;</w:t>
      </w:r>
    </w:p>
    <w:p w14:paraId="1174A132" w14:textId="6C3272F6"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2.4.8 Проект ВНД: Правила предоставления управленческой отчетности</w:t>
      </w:r>
      <w:r w:rsidR="00553CE3" w:rsidRPr="005D61D4">
        <w:rPr>
          <w:rFonts w:ascii="Arial" w:hAnsi="Arial" w:cs="Arial"/>
          <w:sz w:val="24"/>
          <w:szCs w:val="24"/>
        </w:rPr>
        <w:t>;</w:t>
      </w:r>
    </w:p>
    <w:p w14:paraId="4258C412" w14:textId="2BFDE990"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2.4.9 Расчет рентабельности и составление многомерного отчета по рентабельности каждого из продуктов/клиентских сегментов/филиалов минимум на две отчетные даты на реальных данных Банка совместно со специалистами Банка в целях тестирования выстроенной системы отчетности, выявления и устранения «узких мест», тестирования готовности специалистов Банка к самостоятельной работе.</w:t>
      </w:r>
    </w:p>
    <w:p w14:paraId="46F5F28F" w14:textId="77777777" w:rsidR="00005EF9" w:rsidRPr="00C03D15" w:rsidRDefault="00005EF9" w:rsidP="00C03D15">
      <w:pPr>
        <w:pStyle w:val="a5"/>
        <w:tabs>
          <w:tab w:val="left" w:pos="810"/>
        </w:tabs>
        <w:ind w:left="1080"/>
        <w:jc w:val="both"/>
        <w:rPr>
          <w:rFonts w:ascii="Arial" w:hAnsi="Arial" w:cs="Arial"/>
          <w:sz w:val="16"/>
          <w:szCs w:val="16"/>
        </w:rPr>
      </w:pPr>
    </w:p>
    <w:p w14:paraId="6266B643" w14:textId="77777777" w:rsidR="00AD75D0" w:rsidRPr="005D61D4" w:rsidRDefault="00AD75D0" w:rsidP="00AD75D0">
      <w:pPr>
        <w:tabs>
          <w:tab w:val="left" w:pos="900"/>
        </w:tabs>
        <w:jc w:val="both"/>
        <w:rPr>
          <w:rFonts w:ascii="Arial" w:hAnsi="Arial" w:cs="Arial"/>
          <w:sz w:val="24"/>
          <w:szCs w:val="24"/>
        </w:rPr>
      </w:pPr>
      <w:r w:rsidRPr="005D61D4">
        <w:rPr>
          <w:rFonts w:ascii="Arial" w:hAnsi="Arial" w:cs="Arial"/>
          <w:b/>
          <w:bCs/>
          <w:sz w:val="24"/>
          <w:szCs w:val="24"/>
        </w:rPr>
        <w:t xml:space="preserve">2.5 По результатам Этапа 5 «Система бюджетирования» </w:t>
      </w:r>
      <w:r w:rsidRPr="005D61D4">
        <w:rPr>
          <w:rFonts w:ascii="Arial" w:hAnsi="Arial" w:cs="Arial"/>
          <w:sz w:val="24"/>
          <w:szCs w:val="24"/>
        </w:rPr>
        <w:t>Исполнитель должен предоставить Заказчику следующие документы/выполнить следующие услуги:</w:t>
      </w:r>
    </w:p>
    <w:p w14:paraId="196B0C5F" w14:textId="66712879"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2.5.1 Справочники и форматы планирования для подразделений участников бюджетного процесса</w:t>
      </w:r>
      <w:r w:rsidR="00553CE3" w:rsidRPr="005D61D4">
        <w:rPr>
          <w:rFonts w:ascii="Arial" w:hAnsi="Arial" w:cs="Arial"/>
          <w:sz w:val="24"/>
          <w:szCs w:val="24"/>
        </w:rPr>
        <w:t>;</w:t>
      </w:r>
    </w:p>
    <w:p w14:paraId="3AC65ECC" w14:textId="1E2A9362"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2.5.2 Форматы бюджета для утверждения Правлением и Наблюдательным советом и форматы отчетности по исполнению бюджета с инструкциями по их заполнению</w:t>
      </w:r>
      <w:r w:rsidR="00553CE3" w:rsidRPr="005D61D4">
        <w:rPr>
          <w:rFonts w:ascii="Arial" w:hAnsi="Arial" w:cs="Arial"/>
          <w:sz w:val="24"/>
          <w:szCs w:val="24"/>
        </w:rPr>
        <w:t>;</w:t>
      </w:r>
    </w:p>
    <w:p w14:paraId="672F7A1E" w14:textId="6264DFE1" w:rsidR="00AD75D0" w:rsidRPr="005D61D4" w:rsidRDefault="00AD75D0" w:rsidP="00AD75D0">
      <w:pPr>
        <w:tabs>
          <w:tab w:val="left" w:pos="900"/>
        </w:tabs>
        <w:ind w:left="450"/>
        <w:jc w:val="both"/>
        <w:rPr>
          <w:rFonts w:ascii="Arial" w:hAnsi="Arial" w:cs="Arial"/>
          <w:sz w:val="24"/>
          <w:szCs w:val="24"/>
        </w:rPr>
      </w:pPr>
      <w:r w:rsidRPr="005D61D4">
        <w:rPr>
          <w:rFonts w:ascii="Arial" w:hAnsi="Arial" w:cs="Arial"/>
          <w:sz w:val="24"/>
          <w:szCs w:val="24"/>
        </w:rPr>
        <w:t>2.5.3 Проекты ВНД: Правила бюджетирования и Положение о бюджетном комитете</w:t>
      </w:r>
      <w:r w:rsidR="00553CE3" w:rsidRPr="005D61D4">
        <w:rPr>
          <w:rFonts w:ascii="Arial" w:hAnsi="Arial" w:cs="Arial"/>
          <w:sz w:val="24"/>
          <w:szCs w:val="24"/>
        </w:rPr>
        <w:t>;</w:t>
      </w:r>
    </w:p>
    <w:p w14:paraId="7064E1FC" w14:textId="77777777" w:rsidR="00AD75D0" w:rsidRPr="00C03D15" w:rsidRDefault="00AD75D0" w:rsidP="00C03D15">
      <w:pPr>
        <w:pStyle w:val="a5"/>
        <w:tabs>
          <w:tab w:val="left" w:pos="810"/>
        </w:tabs>
        <w:ind w:left="1080"/>
        <w:jc w:val="both"/>
        <w:rPr>
          <w:rFonts w:ascii="Arial" w:hAnsi="Arial" w:cs="Arial"/>
          <w:sz w:val="16"/>
          <w:szCs w:val="16"/>
        </w:rPr>
      </w:pPr>
    </w:p>
    <w:p w14:paraId="236CD214" w14:textId="77777777" w:rsidR="00AD75D0" w:rsidRPr="005D61D4" w:rsidRDefault="00AD75D0" w:rsidP="00AD75D0">
      <w:pPr>
        <w:tabs>
          <w:tab w:val="left" w:pos="900"/>
        </w:tabs>
        <w:jc w:val="both"/>
        <w:rPr>
          <w:rFonts w:ascii="Arial" w:hAnsi="Arial" w:cs="Arial"/>
          <w:b/>
          <w:bCs/>
          <w:sz w:val="24"/>
          <w:szCs w:val="24"/>
        </w:rPr>
      </w:pPr>
      <w:r w:rsidRPr="005D61D4">
        <w:rPr>
          <w:rFonts w:ascii="Arial" w:hAnsi="Arial" w:cs="Arial"/>
          <w:b/>
          <w:bCs/>
          <w:sz w:val="24"/>
          <w:szCs w:val="24"/>
        </w:rPr>
        <w:t>Общие требования к компаниям, планирующим принять участие в тендере на выполнение вышеуказанных задач:</w:t>
      </w:r>
    </w:p>
    <w:p w14:paraId="20C40270" w14:textId="77777777" w:rsidR="00AD75D0" w:rsidRPr="005D61D4" w:rsidRDefault="00AD75D0" w:rsidP="00AD75D0">
      <w:pPr>
        <w:pStyle w:val="a5"/>
        <w:widowControl/>
        <w:numPr>
          <w:ilvl w:val="0"/>
          <w:numId w:val="41"/>
        </w:numPr>
        <w:tabs>
          <w:tab w:val="left" w:pos="90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Наличие успешных проектов, в рамках которых решались аналогичные задачи, их описание и отзывы заказчиков;</w:t>
      </w:r>
    </w:p>
    <w:p w14:paraId="1A9E4CDE" w14:textId="77777777" w:rsidR="00AD75D0" w:rsidRPr="005D61D4" w:rsidRDefault="00AD75D0" w:rsidP="00AD75D0">
      <w:pPr>
        <w:pStyle w:val="a5"/>
        <w:widowControl/>
        <w:numPr>
          <w:ilvl w:val="0"/>
          <w:numId w:val="41"/>
        </w:numPr>
        <w:tabs>
          <w:tab w:val="left" w:pos="90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Знание специалистами компании бухгалтерского учета в банках Узбекистана;</w:t>
      </w:r>
    </w:p>
    <w:p w14:paraId="45F7B3BE" w14:textId="77777777" w:rsidR="00AD75D0" w:rsidRPr="005D61D4" w:rsidRDefault="00AD75D0" w:rsidP="00AD75D0">
      <w:pPr>
        <w:pStyle w:val="a5"/>
        <w:widowControl/>
        <w:numPr>
          <w:ilvl w:val="0"/>
          <w:numId w:val="41"/>
        </w:numPr>
        <w:tabs>
          <w:tab w:val="left" w:pos="90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Знание специалистами компании финансово-банковского сектора Узбекистана;</w:t>
      </w:r>
    </w:p>
    <w:p w14:paraId="4AB76AB9" w14:textId="6E00AD06" w:rsidR="00AD75D0" w:rsidRPr="005D61D4" w:rsidRDefault="00AD75D0" w:rsidP="00AD75D0">
      <w:pPr>
        <w:pStyle w:val="a5"/>
        <w:widowControl/>
        <w:numPr>
          <w:ilvl w:val="0"/>
          <w:numId w:val="41"/>
        </w:numPr>
        <w:tabs>
          <w:tab w:val="left" w:pos="900"/>
        </w:tabs>
        <w:autoSpaceDE/>
        <w:autoSpaceDN/>
        <w:adjustRightInd/>
        <w:spacing w:after="160" w:line="259" w:lineRule="auto"/>
        <w:jc w:val="both"/>
        <w:rPr>
          <w:rFonts w:ascii="Arial" w:hAnsi="Arial" w:cs="Arial"/>
          <w:sz w:val="24"/>
          <w:szCs w:val="24"/>
        </w:rPr>
      </w:pPr>
      <w:r w:rsidRPr="005D61D4">
        <w:rPr>
          <w:rFonts w:ascii="Arial" w:hAnsi="Arial" w:cs="Arial"/>
          <w:sz w:val="24"/>
          <w:szCs w:val="24"/>
        </w:rPr>
        <w:t xml:space="preserve">Возможность специалистов компании работать как «онлайн», так и «офлайн», в зависимости </w:t>
      </w:r>
      <w:r w:rsidR="00005EF9" w:rsidRPr="005D61D4">
        <w:rPr>
          <w:rFonts w:ascii="Arial" w:hAnsi="Arial" w:cs="Arial"/>
          <w:sz w:val="24"/>
          <w:szCs w:val="24"/>
        </w:rPr>
        <w:t>от</w:t>
      </w:r>
      <w:r w:rsidRPr="005D61D4">
        <w:rPr>
          <w:rFonts w:ascii="Arial" w:hAnsi="Arial" w:cs="Arial"/>
          <w:sz w:val="24"/>
          <w:szCs w:val="24"/>
        </w:rPr>
        <w:t xml:space="preserve"> требований Банка.</w:t>
      </w:r>
    </w:p>
    <w:bookmarkEnd w:id="2"/>
    <w:p w14:paraId="35D92B92" w14:textId="44351D17" w:rsidR="008D35E1" w:rsidRPr="005D61D4" w:rsidRDefault="008D35E1" w:rsidP="003C59DD">
      <w:pPr>
        <w:ind w:right="-711"/>
        <w:jc w:val="center"/>
        <w:rPr>
          <w:rFonts w:ascii="Arial" w:hAnsi="Arial" w:cs="Arial"/>
          <w:sz w:val="24"/>
          <w:szCs w:val="24"/>
        </w:rPr>
      </w:pPr>
    </w:p>
    <w:p w14:paraId="479EFE18" w14:textId="77777777" w:rsidR="005E6420" w:rsidRPr="005D61D4" w:rsidRDefault="005E6420">
      <w:pPr>
        <w:widowControl/>
        <w:autoSpaceDE/>
        <w:autoSpaceDN/>
        <w:adjustRightInd/>
        <w:rPr>
          <w:rFonts w:ascii="Arial" w:eastAsia="PMingLiU" w:hAnsi="Arial" w:cs="Arial"/>
          <w:sz w:val="24"/>
          <w:szCs w:val="24"/>
          <w:shd w:val="clear" w:color="auto" w:fill="FFFFFF" w:themeFill="background1"/>
          <w:lang w:eastAsia="en-US"/>
        </w:rPr>
      </w:pPr>
      <w:r w:rsidRPr="005D61D4">
        <w:rPr>
          <w:rFonts w:ascii="Arial" w:eastAsia="PMingLiU" w:hAnsi="Arial" w:cs="Arial"/>
          <w:sz w:val="24"/>
          <w:szCs w:val="24"/>
          <w:shd w:val="clear" w:color="auto" w:fill="FFFFFF" w:themeFill="background1"/>
          <w:lang w:eastAsia="en-US"/>
        </w:rPr>
        <w:br w:type="page"/>
      </w:r>
    </w:p>
    <w:p w14:paraId="778854EE" w14:textId="77777777" w:rsidR="00BF082C" w:rsidRPr="005D61D4" w:rsidRDefault="00055CD6">
      <w:pPr>
        <w:jc w:val="center"/>
        <w:rPr>
          <w:rFonts w:ascii="Arial" w:hAnsi="Arial" w:cs="Arial"/>
          <w:iCs/>
          <w:sz w:val="24"/>
          <w:szCs w:val="24"/>
        </w:rPr>
      </w:pPr>
      <w:r w:rsidRPr="005D61D4">
        <w:rPr>
          <w:rFonts w:ascii="Arial" w:hAnsi="Arial" w:cs="Arial"/>
          <w:b/>
          <w:color w:val="000000"/>
          <w:sz w:val="24"/>
          <w:szCs w:val="24"/>
        </w:rPr>
        <w:lastRenderedPageBreak/>
        <w:t xml:space="preserve">РАЗДЕЛ IV. </w:t>
      </w:r>
      <w:r w:rsidRPr="005D61D4">
        <w:rPr>
          <w:rFonts w:ascii="Arial" w:hAnsi="Arial" w:cs="Arial"/>
          <w:b/>
          <w:caps/>
          <w:color w:val="000000"/>
          <w:sz w:val="24"/>
          <w:szCs w:val="24"/>
        </w:rPr>
        <w:t>Образцы форм</w:t>
      </w:r>
      <w:r w:rsidRPr="005D61D4">
        <w:rPr>
          <w:rFonts w:ascii="Arial" w:hAnsi="Arial" w:cs="Arial"/>
          <w:b/>
          <w:caps/>
          <w:color w:val="000000"/>
          <w:sz w:val="24"/>
          <w:szCs w:val="24"/>
        </w:rPr>
        <w:br/>
      </w:r>
    </w:p>
    <w:p w14:paraId="442F1EEE" w14:textId="77777777" w:rsidR="00BF082C" w:rsidRPr="005D61D4" w:rsidRDefault="00055CD6">
      <w:pPr>
        <w:jc w:val="center"/>
        <w:rPr>
          <w:rFonts w:ascii="Arial" w:hAnsi="Arial" w:cs="Arial"/>
          <w:i/>
          <w:iCs/>
          <w:sz w:val="24"/>
          <w:szCs w:val="24"/>
        </w:rPr>
      </w:pPr>
      <w:r w:rsidRPr="005D61D4">
        <w:rPr>
          <w:rFonts w:ascii="Arial" w:hAnsi="Arial" w:cs="Arial"/>
          <w:i/>
          <w:iCs/>
          <w:sz w:val="24"/>
          <w:szCs w:val="24"/>
        </w:rPr>
        <w:t>Все формы предоставляются на бланке организации-участника</w:t>
      </w:r>
    </w:p>
    <w:p w14:paraId="5EC25CA9" w14:textId="77777777" w:rsidR="00BF082C" w:rsidRPr="005D61D4" w:rsidRDefault="00BF082C">
      <w:pPr>
        <w:widowControl/>
        <w:autoSpaceDE/>
        <w:autoSpaceDN/>
        <w:adjustRightInd/>
        <w:jc w:val="center"/>
        <w:rPr>
          <w:rFonts w:ascii="Arial" w:hAnsi="Arial" w:cs="Arial"/>
          <w:caps/>
          <w:color w:val="000000"/>
          <w:sz w:val="24"/>
          <w:szCs w:val="24"/>
        </w:rPr>
      </w:pPr>
    </w:p>
    <w:p w14:paraId="2F58943B" w14:textId="77777777" w:rsidR="00BF082C" w:rsidRPr="005D61D4" w:rsidRDefault="00055CD6">
      <w:pPr>
        <w:shd w:val="clear" w:color="auto" w:fill="FFFFFF"/>
        <w:ind w:left="5"/>
        <w:rPr>
          <w:rFonts w:ascii="Arial" w:hAnsi="Arial" w:cs="Arial"/>
          <w:b/>
          <w:color w:val="000000"/>
          <w:sz w:val="24"/>
          <w:szCs w:val="24"/>
        </w:rPr>
      </w:pPr>
      <w:r w:rsidRPr="005D61D4">
        <w:rPr>
          <w:rFonts w:ascii="Arial" w:hAnsi="Arial" w:cs="Arial"/>
          <w:b/>
          <w:i/>
          <w:iCs/>
          <w:color w:val="000000"/>
          <w:sz w:val="24"/>
          <w:szCs w:val="24"/>
        </w:rPr>
        <w:t xml:space="preserve">Форма </w:t>
      </w:r>
      <w:r w:rsidRPr="005D61D4">
        <w:rPr>
          <w:rFonts w:ascii="Arial" w:hAnsi="Arial" w:cs="Arial"/>
          <w:b/>
          <w:bCs/>
          <w:i/>
          <w:iCs/>
          <w:color w:val="000000"/>
          <w:sz w:val="24"/>
          <w:szCs w:val="24"/>
        </w:rPr>
        <w:t xml:space="preserve">№1 </w:t>
      </w:r>
      <w:r w:rsidRPr="005D61D4">
        <w:rPr>
          <w:rFonts w:ascii="Arial" w:hAnsi="Arial" w:cs="Arial"/>
          <w:b/>
          <w:bCs/>
          <w:color w:val="000000"/>
          <w:sz w:val="24"/>
          <w:szCs w:val="24"/>
        </w:rPr>
        <w:t xml:space="preserve">Общая информация о </w:t>
      </w:r>
      <w:r w:rsidRPr="005D61D4">
        <w:rPr>
          <w:rFonts w:ascii="Arial" w:hAnsi="Arial" w:cs="Arial"/>
          <w:b/>
          <w:color w:val="000000"/>
          <w:sz w:val="24"/>
          <w:szCs w:val="24"/>
        </w:rPr>
        <w:t>компании</w:t>
      </w:r>
    </w:p>
    <w:p w14:paraId="743B7233" w14:textId="77777777" w:rsidR="00BF082C" w:rsidRPr="005D61D4" w:rsidRDefault="00BF082C" w:rsidP="00F657A5">
      <w:pPr>
        <w:widowControl/>
        <w:autoSpaceDE/>
        <w:autoSpaceDN/>
        <w:adjustRightInd/>
        <w:jc w:val="center"/>
        <w:rPr>
          <w:rFonts w:ascii="Arial" w:hAnsi="Arial" w:cs="Arial"/>
          <w:color w:val="000000"/>
          <w:sz w:val="24"/>
          <w:szCs w:val="24"/>
        </w:rPr>
      </w:pPr>
    </w:p>
    <w:p w14:paraId="2798F568" w14:textId="77777777" w:rsidR="00BF082C" w:rsidRPr="005D61D4" w:rsidRDefault="00055CD6">
      <w:pPr>
        <w:shd w:val="clear" w:color="auto" w:fill="FFFFFF"/>
        <w:ind w:left="10"/>
        <w:jc w:val="both"/>
        <w:rPr>
          <w:rFonts w:ascii="Arial" w:hAnsi="Arial" w:cs="Arial"/>
          <w:i/>
          <w:color w:val="000000"/>
          <w:sz w:val="24"/>
          <w:szCs w:val="24"/>
        </w:rPr>
      </w:pPr>
      <w:r w:rsidRPr="005D61D4">
        <w:rPr>
          <w:rFonts w:ascii="Arial" w:hAnsi="Arial" w:cs="Arial"/>
          <w:i/>
          <w:color w:val="000000"/>
          <w:sz w:val="24"/>
          <w:szCs w:val="24"/>
        </w:rPr>
        <w:t>Кому: Тендерному комитету</w:t>
      </w:r>
    </w:p>
    <w:p w14:paraId="320B5965" w14:textId="77777777" w:rsidR="00BF082C" w:rsidRPr="005D61D4" w:rsidRDefault="00BF082C">
      <w:pPr>
        <w:shd w:val="clear" w:color="auto" w:fill="FFFFFF"/>
        <w:ind w:left="125"/>
        <w:jc w:val="center"/>
        <w:rPr>
          <w:rFonts w:ascii="Arial" w:hAnsi="Arial" w:cs="Arial"/>
          <w:bCs/>
          <w:color w:val="000000"/>
          <w:sz w:val="24"/>
          <w:szCs w:val="24"/>
        </w:rPr>
      </w:pPr>
    </w:p>
    <w:p w14:paraId="78713D85" w14:textId="18280801" w:rsidR="00BF082C" w:rsidRPr="005D61D4" w:rsidRDefault="00055CD6">
      <w:pPr>
        <w:shd w:val="clear" w:color="auto" w:fill="FFFFFF"/>
        <w:ind w:left="125"/>
        <w:jc w:val="center"/>
        <w:rPr>
          <w:rFonts w:ascii="Arial" w:hAnsi="Arial" w:cs="Arial"/>
          <w:b/>
          <w:bCs/>
          <w:color w:val="000000"/>
          <w:sz w:val="24"/>
          <w:szCs w:val="24"/>
        </w:rPr>
      </w:pPr>
      <w:r w:rsidRPr="005D61D4">
        <w:rPr>
          <w:rFonts w:ascii="Arial" w:hAnsi="Arial" w:cs="Arial"/>
          <w:b/>
          <w:bCs/>
          <w:color w:val="000000"/>
          <w:sz w:val="24"/>
          <w:szCs w:val="24"/>
        </w:rPr>
        <w:t>ОБЩАЯ ИНФОРМАЦИЯ ОБ УЧАСТНИКЕ ТЕНДЕРА</w:t>
      </w:r>
    </w:p>
    <w:p w14:paraId="52C7BD0B" w14:textId="77777777" w:rsidR="004E0902" w:rsidRPr="005D61D4" w:rsidRDefault="004E0902">
      <w:pPr>
        <w:shd w:val="clear" w:color="auto" w:fill="FFFFFF"/>
        <w:ind w:left="125"/>
        <w:jc w:val="center"/>
        <w:rPr>
          <w:rFonts w:ascii="Arial" w:hAnsi="Arial" w:cs="Arial"/>
          <w:bCs/>
          <w:color w:val="000000"/>
          <w:sz w:val="24"/>
          <w:szCs w:val="24"/>
        </w:rPr>
      </w:pPr>
    </w:p>
    <w:tbl>
      <w:tblPr>
        <w:tblW w:w="980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3"/>
        <w:gridCol w:w="504"/>
        <w:gridCol w:w="4369"/>
        <w:gridCol w:w="1584"/>
        <w:gridCol w:w="3119"/>
        <w:gridCol w:w="170"/>
      </w:tblGrid>
      <w:tr w:rsidR="004E0902" w:rsidRPr="005D61D4" w14:paraId="3A91389C" w14:textId="77777777" w:rsidTr="004E0902">
        <w:trPr>
          <w:gridAfter w:val="1"/>
          <w:wAfter w:w="170" w:type="dxa"/>
          <w:trHeight w:val="20"/>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53AC2F0E"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1.</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cPr>
          <w:p w14:paraId="0F9600AF" w14:textId="77777777" w:rsidR="004E0902" w:rsidRPr="005D61D4" w:rsidRDefault="004E0902" w:rsidP="006964EF">
            <w:pPr>
              <w:rPr>
                <w:rFonts w:ascii="Arial" w:hAnsi="Arial" w:cs="Arial"/>
                <w:sz w:val="24"/>
                <w:szCs w:val="24"/>
              </w:rPr>
            </w:pPr>
            <w:r w:rsidRPr="005D61D4">
              <w:rPr>
                <w:rFonts w:ascii="Arial" w:hAnsi="Arial" w:cs="Arial"/>
                <w:sz w:val="24"/>
                <w:szCs w:val="24"/>
              </w:rPr>
              <w:t>Полное наименование юридического лица, с указанием организационно-правовой формы</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8A4EFD3" w14:textId="77777777" w:rsidR="004E0902" w:rsidRPr="005D61D4" w:rsidRDefault="004E0902" w:rsidP="006964EF">
            <w:pPr>
              <w:rPr>
                <w:rFonts w:ascii="Arial" w:hAnsi="Arial" w:cs="Arial"/>
                <w:sz w:val="24"/>
                <w:szCs w:val="24"/>
              </w:rPr>
            </w:pPr>
          </w:p>
        </w:tc>
      </w:tr>
      <w:tr w:rsidR="004E0902" w:rsidRPr="005D61D4" w14:paraId="5FB9320A" w14:textId="77777777" w:rsidTr="004E0902">
        <w:trPr>
          <w:gridAfter w:val="1"/>
          <w:wAfter w:w="170" w:type="dxa"/>
          <w:trHeight w:val="20"/>
        </w:trPr>
        <w:tc>
          <w:tcPr>
            <w:tcW w:w="567" w:type="dxa"/>
            <w:gridSpan w:val="2"/>
            <w:shd w:val="clear" w:color="auto" w:fill="FFFFFF"/>
            <w:vAlign w:val="center"/>
          </w:tcPr>
          <w:p w14:paraId="70359308"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2.</w:t>
            </w:r>
          </w:p>
        </w:tc>
        <w:tc>
          <w:tcPr>
            <w:tcW w:w="9072" w:type="dxa"/>
            <w:gridSpan w:val="3"/>
            <w:shd w:val="clear" w:color="auto" w:fill="FFFFFF"/>
            <w:vAlign w:val="center"/>
          </w:tcPr>
          <w:p w14:paraId="52569C5B" w14:textId="77777777" w:rsidR="004E0902" w:rsidRPr="005D61D4" w:rsidRDefault="004E0902" w:rsidP="00443224">
            <w:pPr>
              <w:rPr>
                <w:rFonts w:ascii="Arial" w:hAnsi="Arial" w:cs="Arial"/>
                <w:sz w:val="24"/>
                <w:szCs w:val="24"/>
              </w:rPr>
            </w:pPr>
            <w:r w:rsidRPr="005D61D4">
              <w:rPr>
                <w:rFonts w:ascii="Arial" w:hAnsi="Arial" w:cs="Arial"/>
                <w:sz w:val="24"/>
                <w:szCs w:val="24"/>
              </w:rPr>
              <w:t>Информация о руководстве.</w:t>
            </w:r>
          </w:p>
        </w:tc>
      </w:tr>
      <w:tr w:rsidR="004E0902" w:rsidRPr="005D61D4" w14:paraId="0E59DF7E" w14:textId="77777777" w:rsidTr="004E0902">
        <w:trPr>
          <w:gridAfter w:val="1"/>
          <w:wAfter w:w="170" w:type="dxa"/>
          <w:trHeight w:val="20"/>
        </w:trPr>
        <w:tc>
          <w:tcPr>
            <w:tcW w:w="567" w:type="dxa"/>
            <w:gridSpan w:val="2"/>
            <w:shd w:val="clear" w:color="auto" w:fill="FFFFFF"/>
            <w:vAlign w:val="center"/>
          </w:tcPr>
          <w:p w14:paraId="5EC18172"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2.1</w:t>
            </w:r>
          </w:p>
        </w:tc>
        <w:tc>
          <w:tcPr>
            <w:tcW w:w="5953" w:type="dxa"/>
            <w:gridSpan w:val="2"/>
            <w:shd w:val="clear" w:color="auto" w:fill="FFFFFF"/>
            <w:vAlign w:val="center"/>
          </w:tcPr>
          <w:p w14:paraId="408FEE1F" w14:textId="77777777" w:rsidR="004E0902" w:rsidRPr="005D61D4" w:rsidRDefault="004E0902" w:rsidP="006964EF">
            <w:pPr>
              <w:rPr>
                <w:rFonts w:ascii="Arial" w:hAnsi="Arial" w:cs="Arial"/>
                <w:sz w:val="24"/>
                <w:szCs w:val="24"/>
              </w:rPr>
            </w:pPr>
            <w:r w:rsidRPr="005D61D4">
              <w:rPr>
                <w:rFonts w:ascii="Arial" w:hAnsi="Arial" w:cs="Arial"/>
                <w:sz w:val="24"/>
                <w:szCs w:val="24"/>
              </w:rPr>
              <w:t>ФИО директора.</w:t>
            </w:r>
          </w:p>
        </w:tc>
        <w:tc>
          <w:tcPr>
            <w:tcW w:w="3119" w:type="dxa"/>
            <w:shd w:val="clear" w:color="auto" w:fill="FFFFFF"/>
            <w:vAlign w:val="center"/>
          </w:tcPr>
          <w:p w14:paraId="6CAEF0D4" w14:textId="77777777" w:rsidR="004E0902" w:rsidRPr="005D61D4" w:rsidRDefault="004E0902" w:rsidP="006964EF">
            <w:pPr>
              <w:rPr>
                <w:rFonts w:ascii="Arial" w:hAnsi="Arial" w:cs="Arial"/>
                <w:sz w:val="24"/>
                <w:szCs w:val="24"/>
              </w:rPr>
            </w:pPr>
          </w:p>
        </w:tc>
      </w:tr>
      <w:tr w:rsidR="004E0902" w:rsidRPr="005D61D4" w14:paraId="0D87609D" w14:textId="77777777" w:rsidTr="004E0902">
        <w:trPr>
          <w:gridAfter w:val="1"/>
          <w:wAfter w:w="170" w:type="dxa"/>
          <w:trHeight w:val="20"/>
        </w:trPr>
        <w:tc>
          <w:tcPr>
            <w:tcW w:w="567" w:type="dxa"/>
            <w:gridSpan w:val="2"/>
            <w:shd w:val="clear" w:color="auto" w:fill="FFFFFF"/>
            <w:vAlign w:val="center"/>
          </w:tcPr>
          <w:p w14:paraId="28DF9C99"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2.2</w:t>
            </w:r>
          </w:p>
        </w:tc>
        <w:tc>
          <w:tcPr>
            <w:tcW w:w="5953" w:type="dxa"/>
            <w:gridSpan w:val="2"/>
            <w:shd w:val="clear" w:color="auto" w:fill="FFFFFF"/>
            <w:vAlign w:val="center"/>
          </w:tcPr>
          <w:p w14:paraId="2587596C" w14:textId="77777777" w:rsidR="004E0902" w:rsidRPr="005D61D4" w:rsidRDefault="004E0902" w:rsidP="006964EF">
            <w:pPr>
              <w:rPr>
                <w:rFonts w:ascii="Arial" w:hAnsi="Arial" w:cs="Arial"/>
                <w:sz w:val="24"/>
                <w:szCs w:val="24"/>
              </w:rPr>
            </w:pPr>
            <w:r w:rsidRPr="005D61D4">
              <w:rPr>
                <w:rFonts w:ascii="Arial" w:hAnsi="Arial" w:cs="Arial"/>
                <w:sz w:val="24"/>
                <w:szCs w:val="24"/>
              </w:rPr>
              <w:t>ФИО главного бухгалтера.</w:t>
            </w:r>
          </w:p>
        </w:tc>
        <w:tc>
          <w:tcPr>
            <w:tcW w:w="3119" w:type="dxa"/>
            <w:shd w:val="clear" w:color="auto" w:fill="FFFFFF"/>
            <w:vAlign w:val="center"/>
          </w:tcPr>
          <w:p w14:paraId="547E54C8" w14:textId="77777777" w:rsidR="004E0902" w:rsidRPr="005D61D4" w:rsidRDefault="004E0902" w:rsidP="006964EF">
            <w:pPr>
              <w:rPr>
                <w:rFonts w:ascii="Arial" w:hAnsi="Arial" w:cs="Arial"/>
                <w:sz w:val="24"/>
                <w:szCs w:val="24"/>
              </w:rPr>
            </w:pPr>
          </w:p>
        </w:tc>
      </w:tr>
      <w:tr w:rsidR="004E0902" w:rsidRPr="005D61D4" w14:paraId="7E6B94F2" w14:textId="77777777" w:rsidTr="004E0902">
        <w:trPr>
          <w:gridAfter w:val="1"/>
          <w:wAfter w:w="170" w:type="dxa"/>
          <w:trHeight w:val="20"/>
        </w:trPr>
        <w:tc>
          <w:tcPr>
            <w:tcW w:w="567" w:type="dxa"/>
            <w:gridSpan w:val="2"/>
            <w:shd w:val="clear" w:color="auto" w:fill="FFFFFF"/>
            <w:vAlign w:val="center"/>
          </w:tcPr>
          <w:p w14:paraId="1D92265A"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2.3</w:t>
            </w:r>
          </w:p>
        </w:tc>
        <w:tc>
          <w:tcPr>
            <w:tcW w:w="5953" w:type="dxa"/>
            <w:gridSpan w:val="2"/>
            <w:shd w:val="clear" w:color="auto" w:fill="FFFFFF"/>
            <w:vAlign w:val="center"/>
          </w:tcPr>
          <w:p w14:paraId="0AD610D5" w14:textId="6B28CB2B" w:rsidR="004E0902" w:rsidRPr="005D61D4" w:rsidRDefault="004E0902" w:rsidP="006964EF">
            <w:pPr>
              <w:rPr>
                <w:rFonts w:ascii="Arial" w:hAnsi="Arial" w:cs="Arial"/>
                <w:sz w:val="24"/>
                <w:szCs w:val="24"/>
              </w:rPr>
            </w:pPr>
            <w:r w:rsidRPr="005D61D4">
              <w:rPr>
                <w:rFonts w:ascii="Arial" w:hAnsi="Arial" w:cs="Arial"/>
                <w:sz w:val="24"/>
                <w:szCs w:val="24"/>
              </w:rPr>
              <w:t>ФИО акционеров или учредителей компании, имеющи</w:t>
            </w:r>
            <w:r w:rsidR="00D967BA" w:rsidRPr="005D61D4">
              <w:rPr>
                <w:rFonts w:ascii="Arial" w:hAnsi="Arial" w:cs="Arial"/>
                <w:sz w:val="24"/>
                <w:szCs w:val="24"/>
              </w:rPr>
              <w:t>х</w:t>
            </w:r>
            <w:r w:rsidRPr="005D61D4">
              <w:rPr>
                <w:rFonts w:ascii="Arial" w:hAnsi="Arial" w:cs="Arial"/>
                <w:sz w:val="24"/>
                <w:szCs w:val="24"/>
              </w:rPr>
              <w:t xml:space="preserve"> </w:t>
            </w:r>
            <w:r w:rsidRPr="005D61D4">
              <w:rPr>
                <w:rFonts w:ascii="Arial" w:hAnsi="Arial" w:cs="Arial"/>
                <w:sz w:val="24"/>
                <w:szCs w:val="24"/>
                <w:lang w:val="uz-Cyrl-UZ"/>
              </w:rPr>
              <w:t xml:space="preserve">не менее </w:t>
            </w:r>
            <w:r w:rsidRPr="005D61D4">
              <w:rPr>
                <w:rFonts w:ascii="Arial" w:hAnsi="Arial" w:cs="Arial"/>
                <w:sz w:val="24"/>
                <w:szCs w:val="24"/>
              </w:rPr>
              <w:t xml:space="preserve">5% </w:t>
            </w:r>
            <w:r w:rsidRPr="005D61D4">
              <w:rPr>
                <w:rFonts w:ascii="Arial" w:hAnsi="Arial" w:cs="Arial"/>
                <w:sz w:val="24"/>
                <w:szCs w:val="24"/>
                <w:lang w:val="uz-Cyrl-UZ"/>
              </w:rPr>
              <w:t>дол</w:t>
            </w:r>
            <w:r w:rsidRPr="005D61D4">
              <w:rPr>
                <w:rFonts w:ascii="Arial" w:hAnsi="Arial" w:cs="Arial"/>
                <w:sz w:val="24"/>
                <w:szCs w:val="24"/>
              </w:rPr>
              <w:t>и в уставном фонде.</w:t>
            </w:r>
          </w:p>
          <w:p w14:paraId="51506F74" w14:textId="77777777" w:rsidR="004E0902" w:rsidRPr="005D61D4" w:rsidRDefault="004E0902" w:rsidP="006964EF">
            <w:pPr>
              <w:rPr>
                <w:rFonts w:ascii="Arial" w:hAnsi="Arial" w:cs="Arial"/>
                <w:sz w:val="24"/>
                <w:szCs w:val="24"/>
                <w:lang w:val="uz-Cyrl-UZ"/>
              </w:rPr>
            </w:pPr>
            <w:r w:rsidRPr="005D61D4">
              <w:rPr>
                <w:rFonts w:ascii="Arial" w:hAnsi="Arial" w:cs="Arial"/>
                <w:sz w:val="24"/>
                <w:szCs w:val="24"/>
                <w:lang w:val="uz-Cyrl-UZ"/>
              </w:rPr>
              <w:t>(ФИО и доля в уставном фонде)</w:t>
            </w:r>
          </w:p>
        </w:tc>
        <w:tc>
          <w:tcPr>
            <w:tcW w:w="3119" w:type="dxa"/>
            <w:shd w:val="clear" w:color="auto" w:fill="FFFFFF"/>
            <w:vAlign w:val="center"/>
          </w:tcPr>
          <w:p w14:paraId="15D09833" w14:textId="77777777" w:rsidR="004E0902" w:rsidRPr="005D61D4" w:rsidRDefault="004E0902" w:rsidP="006964EF">
            <w:pPr>
              <w:rPr>
                <w:rFonts w:ascii="Arial" w:hAnsi="Arial" w:cs="Arial"/>
                <w:sz w:val="24"/>
                <w:szCs w:val="24"/>
              </w:rPr>
            </w:pPr>
          </w:p>
        </w:tc>
      </w:tr>
      <w:tr w:rsidR="004E0902" w:rsidRPr="005D61D4" w14:paraId="6B2CDB40" w14:textId="77777777" w:rsidTr="004E0902">
        <w:trPr>
          <w:gridAfter w:val="1"/>
          <w:wAfter w:w="170" w:type="dxa"/>
          <w:trHeight w:val="20"/>
        </w:trPr>
        <w:tc>
          <w:tcPr>
            <w:tcW w:w="567" w:type="dxa"/>
            <w:gridSpan w:val="2"/>
            <w:shd w:val="clear" w:color="auto" w:fill="FFFFFF"/>
            <w:vAlign w:val="center"/>
          </w:tcPr>
          <w:p w14:paraId="003DFF81"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3.</w:t>
            </w:r>
          </w:p>
        </w:tc>
        <w:tc>
          <w:tcPr>
            <w:tcW w:w="5953" w:type="dxa"/>
            <w:gridSpan w:val="2"/>
            <w:shd w:val="clear" w:color="auto" w:fill="FFFFFF"/>
            <w:vAlign w:val="center"/>
          </w:tcPr>
          <w:p w14:paraId="657FA771" w14:textId="77777777" w:rsidR="004E0902" w:rsidRPr="005D61D4" w:rsidRDefault="004E0902" w:rsidP="006964EF">
            <w:pPr>
              <w:rPr>
                <w:rFonts w:ascii="Arial" w:hAnsi="Arial" w:cs="Arial"/>
                <w:sz w:val="24"/>
                <w:szCs w:val="24"/>
              </w:rPr>
            </w:pPr>
            <w:r w:rsidRPr="005D61D4">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3119" w:type="dxa"/>
            <w:shd w:val="clear" w:color="auto" w:fill="FFFFFF"/>
            <w:vAlign w:val="center"/>
          </w:tcPr>
          <w:p w14:paraId="6D478100" w14:textId="77777777" w:rsidR="004E0902" w:rsidRPr="005D61D4" w:rsidRDefault="004E0902" w:rsidP="006964EF">
            <w:pPr>
              <w:rPr>
                <w:rFonts w:ascii="Arial" w:hAnsi="Arial" w:cs="Arial"/>
                <w:sz w:val="24"/>
                <w:szCs w:val="24"/>
              </w:rPr>
            </w:pPr>
          </w:p>
        </w:tc>
      </w:tr>
      <w:tr w:rsidR="004E0902" w:rsidRPr="005D61D4" w14:paraId="12B1ACA7" w14:textId="77777777" w:rsidTr="004E0902">
        <w:trPr>
          <w:gridAfter w:val="1"/>
          <w:wAfter w:w="170" w:type="dxa"/>
          <w:trHeight w:val="20"/>
        </w:trPr>
        <w:tc>
          <w:tcPr>
            <w:tcW w:w="567" w:type="dxa"/>
            <w:gridSpan w:val="2"/>
            <w:shd w:val="clear" w:color="auto" w:fill="FFFFFF"/>
            <w:vAlign w:val="center"/>
          </w:tcPr>
          <w:p w14:paraId="32E42900"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4.</w:t>
            </w:r>
          </w:p>
        </w:tc>
        <w:tc>
          <w:tcPr>
            <w:tcW w:w="5953" w:type="dxa"/>
            <w:gridSpan w:val="2"/>
            <w:shd w:val="clear" w:color="auto" w:fill="FFFFFF"/>
            <w:vAlign w:val="center"/>
          </w:tcPr>
          <w:p w14:paraId="7605BD7D" w14:textId="77777777" w:rsidR="004E0902" w:rsidRPr="005D61D4" w:rsidRDefault="004E0902" w:rsidP="006964EF">
            <w:pPr>
              <w:rPr>
                <w:rFonts w:ascii="Arial" w:hAnsi="Arial" w:cs="Arial"/>
                <w:sz w:val="24"/>
                <w:szCs w:val="24"/>
              </w:rPr>
            </w:pPr>
            <w:r w:rsidRPr="005D61D4">
              <w:rPr>
                <w:rFonts w:ascii="Arial" w:hAnsi="Arial" w:cs="Arial"/>
                <w:sz w:val="24"/>
                <w:szCs w:val="24"/>
              </w:rPr>
              <w:t>Юридический адрес</w:t>
            </w:r>
          </w:p>
        </w:tc>
        <w:tc>
          <w:tcPr>
            <w:tcW w:w="3119" w:type="dxa"/>
            <w:shd w:val="clear" w:color="auto" w:fill="FFFFFF"/>
            <w:vAlign w:val="center"/>
          </w:tcPr>
          <w:p w14:paraId="5543521B" w14:textId="77777777" w:rsidR="004E0902" w:rsidRPr="005D61D4" w:rsidRDefault="004E0902" w:rsidP="006964EF">
            <w:pPr>
              <w:rPr>
                <w:rFonts w:ascii="Arial" w:hAnsi="Arial" w:cs="Arial"/>
                <w:sz w:val="24"/>
                <w:szCs w:val="24"/>
              </w:rPr>
            </w:pPr>
          </w:p>
        </w:tc>
      </w:tr>
      <w:tr w:rsidR="004E0902" w:rsidRPr="005D61D4" w14:paraId="2FAED876" w14:textId="77777777" w:rsidTr="004E0902">
        <w:trPr>
          <w:gridAfter w:val="1"/>
          <w:wAfter w:w="170" w:type="dxa"/>
          <w:trHeight w:val="20"/>
        </w:trPr>
        <w:tc>
          <w:tcPr>
            <w:tcW w:w="567" w:type="dxa"/>
            <w:gridSpan w:val="2"/>
            <w:shd w:val="clear" w:color="auto" w:fill="FFFFFF"/>
            <w:vAlign w:val="center"/>
          </w:tcPr>
          <w:p w14:paraId="45394A26"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5.</w:t>
            </w:r>
          </w:p>
        </w:tc>
        <w:tc>
          <w:tcPr>
            <w:tcW w:w="5953" w:type="dxa"/>
            <w:gridSpan w:val="2"/>
            <w:shd w:val="clear" w:color="auto" w:fill="FFFFFF"/>
            <w:vAlign w:val="center"/>
          </w:tcPr>
          <w:p w14:paraId="41DE7895" w14:textId="77777777" w:rsidR="004E0902" w:rsidRPr="005D61D4" w:rsidRDefault="004E0902" w:rsidP="006964EF">
            <w:pPr>
              <w:rPr>
                <w:rFonts w:ascii="Arial" w:hAnsi="Arial" w:cs="Arial"/>
                <w:sz w:val="24"/>
                <w:szCs w:val="24"/>
              </w:rPr>
            </w:pPr>
            <w:r w:rsidRPr="005D61D4">
              <w:rPr>
                <w:rFonts w:ascii="Arial" w:hAnsi="Arial" w:cs="Arial"/>
                <w:sz w:val="24"/>
                <w:szCs w:val="24"/>
              </w:rPr>
              <w:t>Контактный телефон, факс, е-</w:t>
            </w:r>
            <w:r w:rsidRPr="005D61D4">
              <w:rPr>
                <w:rFonts w:ascii="Arial" w:hAnsi="Arial" w:cs="Arial"/>
                <w:sz w:val="24"/>
                <w:szCs w:val="24"/>
                <w:lang w:val="en-US"/>
              </w:rPr>
              <w:t>mail</w:t>
            </w:r>
          </w:p>
        </w:tc>
        <w:tc>
          <w:tcPr>
            <w:tcW w:w="3119" w:type="dxa"/>
            <w:shd w:val="clear" w:color="auto" w:fill="FFFFFF"/>
            <w:vAlign w:val="center"/>
          </w:tcPr>
          <w:p w14:paraId="0EC4D1BC" w14:textId="77777777" w:rsidR="004E0902" w:rsidRPr="005D61D4" w:rsidRDefault="004E0902" w:rsidP="006964EF">
            <w:pPr>
              <w:rPr>
                <w:rFonts w:ascii="Arial" w:hAnsi="Arial" w:cs="Arial"/>
                <w:sz w:val="24"/>
                <w:szCs w:val="24"/>
              </w:rPr>
            </w:pPr>
          </w:p>
        </w:tc>
      </w:tr>
      <w:tr w:rsidR="004E0902" w:rsidRPr="005D61D4" w14:paraId="783063E8" w14:textId="77777777" w:rsidTr="004E0902">
        <w:trPr>
          <w:gridAfter w:val="1"/>
          <w:wAfter w:w="170" w:type="dxa"/>
          <w:trHeight w:val="20"/>
        </w:trPr>
        <w:tc>
          <w:tcPr>
            <w:tcW w:w="567" w:type="dxa"/>
            <w:gridSpan w:val="2"/>
            <w:shd w:val="clear" w:color="auto" w:fill="FFFFFF"/>
            <w:vAlign w:val="center"/>
          </w:tcPr>
          <w:p w14:paraId="61B3056D"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6.</w:t>
            </w:r>
          </w:p>
        </w:tc>
        <w:tc>
          <w:tcPr>
            <w:tcW w:w="5953" w:type="dxa"/>
            <w:gridSpan w:val="2"/>
            <w:shd w:val="clear" w:color="auto" w:fill="FFFFFF"/>
            <w:vAlign w:val="center"/>
          </w:tcPr>
          <w:p w14:paraId="2BE40948" w14:textId="77777777" w:rsidR="004E0902" w:rsidRPr="005D61D4" w:rsidRDefault="004E0902" w:rsidP="006964EF">
            <w:pPr>
              <w:rPr>
                <w:rFonts w:ascii="Arial" w:hAnsi="Arial" w:cs="Arial"/>
                <w:sz w:val="24"/>
                <w:szCs w:val="24"/>
              </w:rPr>
            </w:pPr>
            <w:r w:rsidRPr="005D61D4">
              <w:rPr>
                <w:rFonts w:ascii="Arial" w:hAnsi="Arial" w:cs="Arial"/>
                <w:sz w:val="24"/>
                <w:szCs w:val="24"/>
              </w:rPr>
              <w:t>ИНН</w:t>
            </w:r>
          </w:p>
        </w:tc>
        <w:tc>
          <w:tcPr>
            <w:tcW w:w="3119" w:type="dxa"/>
            <w:shd w:val="clear" w:color="auto" w:fill="FFFFFF"/>
            <w:vAlign w:val="center"/>
          </w:tcPr>
          <w:p w14:paraId="6644CB19" w14:textId="77777777" w:rsidR="004E0902" w:rsidRPr="005D61D4" w:rsidRDefault="004E0902" w:rsidP="006964EF">
            <w:pPr>
              <w:rPr>
                <w:rFonts w:ascii="Arial" w:hAnsi="Arial" w:cs="Arial"/>
                <w:sz w:val="24"/>
                <w:szCs w:val="24"/>
              </w:rPr>
            </w:pPr>
          </w:p>
        </w:tc>
      </w:tr>
      <w:tr w:rsidR="004E0902" w:rsidRPr="005D61D4" w14:paraId="47C25910" w14:textId="77777777" w:rsidTr="004E0902">
        <w:trPr>
          <w:gridAfter w:val="1"/>
          <w:wAfter w:w="170" w:type="dxa"/>
          <w:trHeight w:val="20"/>
        </w:trPr>
        <w:tc>
          <w:tcPr>
            <w:tcW w:w="567" w:type="dxa"/>
            <w:gridSpan w:val="2"/>
            <w:shd w:val="clear" w:color="auto" w:fill="FFFFFF"/>
            <w:vAlign w:val="center"/>
          </w:tcPr>
          <w:p w14:paraId="7375B5B6"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7.</w:t>
            </w:r>
          </w:p>
        </w:tc>
        <w:tc>
          <w:tcPr>
            <w:tcW w:w="5953" w:type="dxa"/>
            <w:gridSpan w:val="2"/>
            <w:shd w:val="clear" w:color="auto" w:fill="FFFFFF"/>
            <w:vAlign w:val="center"/>
          </w:tcPr>
          <w:p w14:paraId="05C8FFD5" w14:textId="77777777" w:rsidR="004E0902" w:rsidRPr="005D61D4" w:rsidRDefault="004E0902" w:rsidP="006964EF">
            <w:pPr>
              <w:rPr>
                <w:rFonts w:ascii="Arial" w:hAnsi="Arial" w:cs="Arial"/>
                <w:sz w:val="24"/>
                <w:szCs w:val="24"/>
              </w:rPr>
            </w:pPr>
            <w:r w:rsidRPr="005D61D4">
              <w:rPr>
                <w:rFonts w:ascii="Arial" w:hAnsi="Arial" w:cs="Arial"/>
                <w:sz w:val="24"/>
                <w:szCs w:val="24"/>
              </w:rPr>
              <w:t>ОКПО</w:t>
            </w:r>
          </w:p>
        </w:tc>
        <w:tc>
          <w:tcPr>
            <w:tcW w:w="3119" w:type="dxa"/>
            <w:shd w:val="clear" w:color="auto" w:fill="FFFFFF"/>
            <w:vAlign w:val="center"/>
          </w:tcPr>
          <w:p w14:paraId="0B0B3379" w14:textId="77777777" w:rsidR="004E0902" w:rsidRPr="005D61D4" w:rsidRDefault="004E0902" w:rsidP="006964EF">
            <w:pPr>
              <w:rPr>
                <w:rFonts w:ascii="Arial" w:hAnsi="Arial" w:cs="Arial"/>
                <w:sz w:val="24"/>
                <w:szCs w:val="24"/>
              </w:rPr>
            </w:pPr>
          </w:p>
        </w:tc>
      </w:tr>
      <w:tr w:rsidR="004E0902" w:rsidRPr="005D61D4" w14:paraId="6C4C92C9" w14:textId="77777777" w:rsidTr="004E0902">
        <w:trPr>
          <w:gridAfter w:val="1"/>
          <w:wAfter w:w="170" w:type="dxa"/>
          <w:trHeight w:val="20"/>
        </w:trPr>
        <w:tc>
          <w:tcPr>
            <w:tcW w:w="567" w:type="dxa"/>
            <w:gridSpan w:val="2"/>
            <w:shd w:val="clear" w:color="auto" w:fill="FFFFFF"/>
            <w:vAlign w:val="center"/>
          </w:tcPr>
          <w:p w14:paraId="05DF85D2"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8.</w:t>
            </w:r>
          </w:p>
        </w:tc>
        <w:tc>
          <w:tcPr>
            <w:tcW w:w="5953" w:type="dxa"/>
            <w:gridSpan w:val="2"/>
            <w:shd w:val="clear" w:color="auto" w:fill="FFFFFF"/>
            <w:vAlign w:val="center"/>
          </w:tcPr>
          <w:p w14:paraId="6B1D75F2" w14:textId="77777777" w:rsidR="004E0902" w:rsidRPr="005D61D4" w:rsidRDefault="004E0902" w:rsidP="006964EF">
            <w:pPr>
              <w:rPr>
                <w:rFonts w:ascii="Arial" w:hAnsi="Arial" w:cs="Arial"/>
                <w:sz w:val="24"/>
                <w:szCs w:val="24"/>
              </w:rPr>
            </w:pPr>
            <w:r w:rsidRPr="005D61D4">
              <w:rPr>
                <w:rFonts w:ascii="Arial" w:hAnsi="Arial" w:cs="Arial"/>
                <w:sz w:val="24"/>
                <w:szCs w:val="24"/>
              </w:rPr>
              <w:t>Банковские реквизиты</w:t>
            </w:r>
          </w:p>
        </w:tc>
        <w:tc>
          <w:tcPr>
            <w:tcW w:w="3119" w:type="dxa"/>
            <w:shd w:val="clear" w:color="auto" w:fill="FFFFFF"/>
            <w:vAlign w:val="center"/>
          </w:tcPr>
          <w:p w14:paraId="6442A8A4" w14:textId="77777777" w:rsidR="004E0902" w:rsidRPr="005D61D4" w:rsidRDefault="004E0902" w:rsidP="006964EF">
            <w:pPr>
              <w:rPr>
                <w:rFonts w:ascii="Arial" w:hAnsi="Arial" w:cs="Arial"/>
                <w:sz w:val="24"/>
                <w:szCs w:val="24"/>
              </w:rPr>
            </w:pPr>
          </w:p>
        </w:tc>
      </w:tr>
      <w:tr w:rsidR="004E0902" w:rsidRPr="005D61D4" w14:paraId="3BB4D47B" w14:textId="77777777" w:rsidTr="004E0902">
        <w:trPr>
          <w:gridAfter w:val="1"/>
          <w:wAfter w:w="170" w:type="dxa"/>
          <w:trHeight w:val="20"/>
        </w:trPr>
        <w:tc>
          <w:tcPr>
            <w:tcW w:w="567" w:type="dxa"/>
            <w:gridSpan w:val="2"/>
            <w:shd w:val="clear" w:color="auto" w:fill="FFFFFF"/>
            <w:vAlign w:val="center"/>
          </w:tcPr>
          <w:p w14:paraId="50A828D9"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9.</w:t>
            </w:r>
          </w:p>
        </w:tc>
        <w:tc>
          <w:tcPr>
            <w:tcW w:w="5953" w:type="dxa"/>
            <w:gridSpan w:val="2"/>
            <w:shd w:val="clear" w:color="auto" w:fill="FFFFFF"/>
            <w:vAlign w:val="center"/>
          </w:tcPr>
          <w:p w14:paraId="5E33E22D" w14:textId="42687032" w:rsidR="004E0902" w:rsidRPr="005D61D4" w:rsidRDefault="004E0902" w:rsidP="006964EF">
            <w:pPr>
              <w:rPr>
                <w:rFonts w:ascii="Arial" w:hAnsi="Arial" w:cs="Arial"/>
                <w:sz w:val="24"/>
                <w:szCs w:val="24"/>
              </w:rPr>
            </w:pPr>
            <w:r w:rsidRPr="005D61D4">
              <w:rPr>
                <w:rFonts w:ascii="Arial" w:hAnsi="Arial" w:cs="Arial"/>
                <w:sz w:val="24"/>
                <w:szCs w:val="24"/>
              </w:rPr>
              <w:t xml:space="preserve">Размер </w:t>
            </w:r>
            <w:r w:rsidR="00F657A5" w:rsidRPr="005D61D4">
              <w:rPr>
                <w:rFonts w:ascii="Arial" w:hAnsi="Arial" w:cs="Arial"/>
                <w:sz w:val="24"/>
                <w:szCs w:val="24"/>
              </w:rPr>
              <w:t>сформированного уставного фонда</w:t>
            </w:r>
          </w:p>
        </w:tc>
        <w:tc>
          <w:tcPr>
            <w:tcW w:w="3119" w:type="dxa"/>
            <w:shd w:val="clear" w:color="auto" w:fill="FFFFFF"/>
            <w:vAlign w:val="center"/>
          </w:tcPr>
          <w:p w14:paraId="0778ADEB" w14:textId="77777777" w:rsidR="004E0902" w:rsidRPr="005D61D4" w:rsidRDefault="004E0902" w:rsidP="006964EF">
            <w:pPr>
              <w:rPr>
                <w:rFonts w:ascii="Arial" w:hAnsi="Arial" w:cs="Arial"/>
                <w:sz w:val="24"/>
                <w:szCs w:val="24"/>
              </w:rPr>
            </w:pPr>
          </w:p>
        </w:tc>
      </w:tr>
      <w:tr w:rsidR="004E0902" w:rsidRPr="005D61D4" w14:paraId="47561ABA" w14:textId="77777777" w:rsidTr="004E0902">
        <w:trPr>
          <w:gridAfter w:val="1"/>
          <w:wAfter w:w="170" w:type="dxa"/>
          <w:trHeight w:val="20"/>
        </w:trPr>
        <w:tc>
          <w:tcPr>
            <w:tcW w:w="567" w:type="dxa"/>
            <w:gridSpan w:val="2"/>
            <w:shd w:val="clear" w:color="auto" w:fill="FFFFFF"/>
            <w:vAlign w:val="center"/>
          </w:tcPr>
          <w:p w14:paraId="234850CC"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10.</w:t>
            </w:r>
          </w:p>
        </w:tc>
        <w:tc>
          <w:tcPr>
            <w:tcW w:w="5953" w:type="dxa"/>
            <w:gridSpan w:val="2"/>
            <w:shd w:val="clear" w:color="auto" w:fill="FFFFFF"/>
            <w:vAlign w:val="center"/>
          </w:tcPr>
          <w:p w14:paraId="28505AFB" w14:textId="77777777" w:rsidR="004E0902" w:rsidRPr="005D61D4" w:rsidRDefault="004E0902" w:rsidP="006964EF">
            <w:pPr>
              <w:rPr>
                <w:rFonts w:ascii="Arial" w:hAnsi="Arial" w:cs="Arial"/>
                <w:sz w:val="24"/>
                <w:szCs w:val="24"/>
              </w:rPr>
            </w:pPr>
            <w:r w:rsidRPr="005D61D4">
              <w:rPr>
                <w:rFonts w:ascii="Arial" w:hAnsi="Arial" w:cs="Arial"/>
                <w:sz w:val="24"/>
                <w:szCs w:val="24"/>
              </w:rPr>
              <w:t>Основные направления деятельности</w:t>
            </w:r>
          </w:p>
          <w:p w14:paraId="2DBF23DB" w14:textId="77777777" w:rsidR="004E0902" w:rsidRPr="005D61D4" w:rsidRDefault="004E0902" w:rsidP="006964EF">
            <w:pPr>
              <w:rPr>
                <w:rFonts w:ascii="Arial" w:hAnsi="Arial" w:cs="Arial"/>
                <w:sz w:val="24"/>
                <w:szCs w:val="24"/>
              </w:rPr>
            </w:pPr>
            <w:r w:rsidRPr="005D61D4">
              <w:rPr>
                <w:rFonts w:ascii="Arial" w:hAnsi="Arial" w:cs="Arial"/>
                <w:sz w:val="24"/>
                <w:szCs w:val="24"/>
              </w:rPr>
              <w:t>-</w:t>
            </w:r>
          </w:p>
          <w:p w14:paraId="18CF45C7" w14:textId="77777777" w:rsidR="004E0902" w:rsidRPr="005D61D4" w:rsidRDefault="004E0902" w:rsidP="006964EF">
            <w:pPr>
              <w:rPr>
                <w:rFonts w:ascii="Arial" w:hAnsi="Arial" w:cs="Arial"/>
                <w:sz w:val="24"/>
                <w:szCs w:val="24"/>
              </w:rPr>
            </w:pPr>
            <w:r w:rsidRPr="005D61D4">
              <w:rPr>
                <w:rFonts w:ascii="Arial" w:hAnsi="Arial" w:cs="Arial"/>
                <w:sz w:val="24"/>
                <w:szCs w:val="24"/>
              </w:rPr>
              <w:t>-</w:t>
            </w:r>
          </w:p>
        </w:tc>
        <w:tc>
          <w:tcPr>
            <w:tcW w:w="3119" w:type="dxa"/>
            <w:shd w:val="clear" w:color="auto" w:fill="FFFFFF"/>
            <w:vAlign w:val="center"/>
          </w:tcPr>
          <w:p w14:paraId="62B4A621" w14:textId="77777777" w:rsidR="004E0902" w:rsidRPr="005D61D4" w:rsidRDefault="004E0902" w:rsidP="006964EF">
            <w:pPr>
              <w:rPr>
                <w:rFonts w:ascii="Arial" w:hAnsi="Arial" w:cs="Arial"/>
                <w:sz w:val="24"/>
                <w:szCs w:val="24"/>
              </w:rPr>
            </w:pPr>
          </w:p>
        </w:tc>
      </w:tr>
      <w:tr w:rsidR="004E0902" w:rsidRPr="005D61D4" w14:paraId="560DC934" w14:textId="77777777" w:rsidTr="004E0902">
        <w:trPr>
          <w:gridAfter w:val="1"/>
          <w:wAfter w:w="170" w:type="dxa"/>
          <w:trHeight w:val="20"/>
        </w:trPr>
        <w:tc>
          <w:tcPr>
            <w:tcW w:w="567" w:type="dxa"/>
            <w:gridSpan w:val="2"/>
            <w:shd w:val="clear" w:color="auto" w:fill="FFFFFF"/>
            <w:vAlign w:val="center"/>
          </w:tcPr>
          <w:p w14:paraId="4D4C2A23" w14:textId="77777777" w:rsidR="004E0902" w:rsidRPr="005D61D4" w:rsidRDefault="004E0902" w:rsidP="006964EF">
            <w:pPr>
              <w:jc w:val="center"/>
              <w:rPr>
                <w:rFonts w:ascii="Arial" w:hAnsi="Arial" w:cs="Arial"/>
                <w:sz w:val="24"/>
                <w:szCs w:val="24"/>
              </w:rPr>
            </w:pPr>
            <w:r w:rsidRPr="005D61D4">
              <w:rPr>
                <w:rFonts w:ascii="Arial" w:hAnsi="Arial" w:cs="Arial"/>
                <w:sz w:val="24"/>
                <w:szCs w:val="24"/>
              </w:rPr>
              <w:t>11</w:t>
            </w:r>
          </w:p>
        </w:tc>
        <w:tc>
          <w:tcPr>
            <w:tcW w:w="5953" w:type="dxa"/>
            <w:gridSpan w:val="2"/>
            <w:shd w:val="clear" w:color="auto" w:fill="FFFFFF"/>
            <w:vAlign w:val="center"/>
          </w:tcPr>
          <w:p w14:paraId="7DF94F03" w14:textId="77777777" w:rsidR="004E0902" w:rsidRPr="005D61D4" w:rsidRDefault="004E0902" w:rsidP="006964EF">
            <w:pPr>
              <w:pStyle w:val="a5"/>
              <w:shd w:val="clear" w:color="auto" w:fill="FFFFFF"/>
              <w:ind w:left="0"/>
              <w:rPr>
                <w:rFonts w:ascii="Arial" w:hAnsi="Arial" w:cs="Arial"/>
                <w:sz w:val="24"/>
                <w:szCs w:val="24"/>
              </w:rPr>
            </w:pPr>
            <w:r w:rsidRPr="005D61D4">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3119" w:type="dxa"/>
            <w:shd w:val="clear" w:color="auto" w:fill="FFFFFF"/>
            <w:vAlign w:val="center"/>
          </w:tcPr>
          <w:p w14:paraId="60591F2C" w14:textId="77777777" w:rsidR="004E0902" w:rsidRPr="005D61D4" w:rsidRDefault="004E0902" w:rsidP="006964EF">
            <w:pPr>
              <w:rPr>
                <w:rFonts w:ascii="Arial" w:hAnsi="Arial" w:cs="Arial"/>
                <w:sz w:val="24"/>
                <w:szCs w:val="24"/>
              </w:rPr>
            </w:pPr>
          </w:p>
        </w:tc>
      </w:tr>
      <w:tr w:rsidR="00F657A5" w:rsidRPr="005D61D4" w14:paraId="77F78A4F" w14:textId="77777777" w:rsidTr="004E0902">
        <w:trPr>
          <w:gridAfter w:val="1"/>
          <w:wAfter w:w="170" w:type="dxa"/>
          <w:trHeight w:val="20"/>
        </w:trPr>
        <w:tc>
          <w:tcPr>
            <w:tcW w:w="567" w:type="dxa"/>
            <w:gridSpan w:val="2"/>
            <w:shd w:val="clear" w:color="auto" w:fill="FFFFFF"/>
            <w:vAlign w:val="center"/>
          </w:tcPr>
          <w:p w14:paraId="3E4FE130" w14:textId="2A5FB3FD" w:rsidR="00F657A5" w:rsidRPr="005D61D4" w:rsidRDefault="00F657A5" w:rsidP="00F657A5">
            <w:pPr>
              <w:jc w:val="center"/>
              <w:rPr>
                <w:rFonts w:ascii="Arial" w:hAnsi="Arial" w:cs="Arial"/>
                <w:sz w:val="24"/>
                <w:szCs w:val="24"/>
              </w:rPr>
            </w:pPr>
            <w:r w:rsidRPr="005D61D4">
              <w:rPr>
                <w:rFonts w:ascii="Arial" w:hAnsi="Arial" w:cs="Arial"/>
                <w:sz w:val="24"/>
                <w:szCs w:val="24"/>
              </w:rPr>
              <w:t>12</w:t>
            </w:r>
          </w:p>
        </w:tc>
        <w:tc>
          <w:tcPr>
            <w:tcW w:w="5953" w:type="dxa"/>
            <w:gridSpan w:val="2"/>
            <w:shd w:val="clear" w:color="auto" w:fill="FFFFFF"/>
            <w:vAlign w:val="center"/>
          </w:tcPr>
          <w:p w14:paraId="197EB1E0" w14:textId="3488C9DA" w:rsidR="00F657A5" w:rsidRPr="005D61D4" w:rsidRDefault="00F657A5" w:rsidP="00F657A5">
            <w:pPr>
              <w:pStyle w:val="a5"/>
              <w:shd w:val="clear" w:color="auto" w:fill="FFFFFF"/>
              <w:ind w:left="0"/>
              <w:rPr>
                <w:rFonts w:ascii="Arial" w:hAnsi="Arial" w:cs="Arial"/>
                <w:sz w:val="24"/>
                <w:szCs w:val="24"/>
              </w:rPr>
            </w:pPr>
            <w:r w:rsidRPr="005D61D4">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vAlign w:val="center"/>
          </w:tcPr>
          <w:p w14:paraId="2C7AA422" w14:textId="77777777" w:rsidR="00F657A5" w:rsidRPr="005D61D4" w:rsidRDefault="00F657A5" w:rsidP="00F657A5">
            <w:pPr>
              <w:rPr>
                <w:rFonts w:ascii="Arial" w:hAnsi="Arial" w:cs="Arial"/>
                <w:sz w:val="24"/>
                <w:szCs w:val="24"/>
              </w:rPr>
            </w:pPr>
          </w:p>
        </w:tc>
      </w:tr>
      <w:tr w:rsidR="00F657A5" w:rsidRPr="005D61D4" w14:paraId="02C7C8BE" w14:textId="77777777" w:rsidTr="004E0902">
        <w:trPr>
          <w:gridAfter w:val="1"/>
          <w:wAfter w:w="170" w:type="dxa"/>
          <w:trHeight w:val="20"/>
        </w:trPr>
        <w:tc>
          <w:tcPr>
            <w:tcW w:w="567" w:type="dxa"/>
            <w:gridSpan w:val="2"/>
            <w:shd w:val="clear" w:color="auto" w:fill="FFFFFF"/>
            <w:vAlign w:val="center"/>
          </w:tcPr>
          <w:p w14:paraId="24FBD385" w14:textId="45BB52B7" w:rsidR="00F657A5" w:rsidRPr="005D61D4" w:rsidRDefault="00F657A5" w:rsidP="006964EF">
            <w:pPr>
              <w:jc w:val="center"/>
              <w:rPr>
                <w:rFonts w:ascii="Arial" w:hAnsi="Arial" w:cs="Arial"/>
                <w:sz w:val="24"/>
                <w:szCs w:val="24"/>
              </w:rPr>
            </w:pPr>
            <w:r w:rsidRPr="005D61D4">
              <w:rPr>
                <w:rFonts w:ascii="Arial" w:hAnsi="Arial" w:cs="Arial"/>
                <w:sz w:val="24"/>
                <w:szCs w:val="24"/>
              </w:rPr>
              <w:t>13</w:t>
            </w:r>
          </w:p>
        </w:tc>
        <w:tc>
          <w:tcPr>
            <w:tcW w:w="5953" w:type="dxa"/>
            <w:gridSpan w:val="2"/>
            <w:shd w:val="clear" w:color="auto" w:fill="FFFFFF"/>
            <w:vAlign w:val="center"/>
          </w:tcPr>
          <w:p w14:paraId="6BEE583A" w14:textId="1E113EE6" w:rsidR="00F657A5" w:rsidRPr="005D61D4" w:rsidRDefault="00F657A5" w:rsidP="006964EF">
            <w:pPr>
              <w:pStyle w:val="a5"/>
              <w:shd w:val="clear" w:color="auto" w:fill="FFFFFF"/>
              <w:ind w:left="0"/>
              <w:rPr>
                <w:rFonts w:ascii="Arial" w:hAnsi="Arial" w:cs="Arial"/>
                <w:sz w:val="24"/>
                <w:szCs w:val="24"/>
              </w:rPr>
            </w:pPr>
            <w:r w:rsidRPr="005D61D4">
              <w:rPr>
                <w:rFonts w:ascii="Arial" w:hAnsi="Arial" w:cs="Arial"/>
                <w:sz w:val="24"/>
                <w:szCs w:val="24"/>
              </w:rPr>
              <w:t xml:space="preserve">Список крупных клиентов </w:t>
            </w:r>
            <w:r w:rsidR="005A3C29" w:rsidRPr="005D61D4">
              <w:rPr>
                <w:rFonts w:ascii="Arial" w:hAnsi="Arial" w:cs="Arial"/>
                <w:sz w:val="24"/>
                <w:szCs w:val="24"/>
              </w:rPr>
              <w:t>Участника тендера</w:t>
            </w:r>
            <w:r w:rsidRPr="005D61D4">
              <w:rPr>
                <w:rFonts w:ascii="Arial" w:hAnsi="Arial" w:cs="Arial"/>
                <w:sz w:val="24"/>
                <w:szCs w:val="24"/>
              </w:rPr>
              <w:t xml:space="preserve">, которым </w:t>
            </w:r>
            <w:r w:rsidR="005A3C29" w:rsidRPr="005D61D4">
              <w:rPr>
                <w:rFonts w:ascii="Arial" w:hAnsi="Arial" w:cs="Arial"/>
                <w:sz w:val="24"/>
                <w:szCs w:val="24"/>
              </w:rPr>
              <w:t xml:space="preserve">осуществлялись </w:t>
            </w:r>
            <w:r w:rsidRPr="005D61D4">
              <w:rPr>
                <w:rFonts w:ascii="Arial" w:hAnsi="Arial" w:cs="Arial"/>
                <w:sz w:val="24"/>
                <w:szCs w:val="24"/>
              </w:rPr>
              <w:t>работ</w:t>
            </w:r>
            <w:r w:rsidR="005A3C29" w:rsidRPr="005D61D4">
              <w:rPr>
                <w:rFonts w:ascii="Arial" w:hAnsi="Arial" w:cs="Arial"/>
                <w:sz w:val="24"/>
                <w:szCs w:val="24"/>
              </w:rPr>
              <w:t>ы</w:t>
            </w:r>
            <w:r w:rsidR="00D967BA" w:rsidRPr="005D61D4">
              <w:rPr>
                <w:rFonts w:ascii="Arial" w:hAnsi="Arial" w:cs="Arial"/>
                <w:sz w:val="24"/>
                <w:szCs w:val="24"/>
              </w:rPr>
              <w:t xml:space="preserve">, аналогичные предмету </w:t>
            </w:r>
            <w:proofErr w:type="gramStart"/>
            <w:r w:rsidR="00D967BA" w:rsidRPr="005D61D4">
              <w:rPr>
                <w:rFonts w:ascii="Arial" w:hAnsi="Arial" w:cs="Arial"/>
                <w:sz w:val="24"/>
                <w:szCs w:val="24"/>
              </w:rPr>
              <w:t>тендера</w:t>
            </w:r>
            <w:r w:rsidRPr="005D61D4">
              <w:rPr>
                <w:rFonts w:ascii="Arial" w:hAnsi="Arial" w:cs="Arial"/>
                <w:sz w:val="24"/>
                <w:szCs w:val="24"/>
              </w:rPr>
              <w:t>(</w:t>
            </w:r>
            <w:proofErr w:type="gramEnd"/>
            <w:r w:rsidRPr="005D61D4">
              <w:rPr>
                <w:rFonts w:ascii="Arial" w:hAnsi="Arial" w:cs="Arial"/>
                <w:sz w:val="24"/>
                <w:szCs w:val="24"/>
              </w:rPr>
              <w:t>за последние 3 года)</w:t>
            </w:r>
          </w:p>
        </w:tc>
        <w:tc>
          <w:tcPr>
            <w:tcW w:w="3119" w:type="dxa"/>
            <w:shd w:val="clear" w:color="auto" w:fill="FFFFFF"/>
            <w:vAlign w:val="center"/>
          </w:tcPr>
          <w:p w14:paraId="31BB8AC7" w14:textId="77777777" w:rsidR="00F657A5" w:rsidRPr="005D61D4" w:rsidRDefault="00F657A5" w:rsidP="006964EF">
            <w:pPr>
              <w:rPr>
                <w:rFonts w:ascii="Arial" w:hAnsi="Arial" w:cs="Arial"/>
                <w:sz w:val="24"/>
                <w:szCs w:val="24"/>
              </w:rPr>
            </w:pPr>
          </w:p>
        </w:tc>
      </w:tr>
      <w:tr w:rsidR="0057560A" w:rsidRPr="005D61D4" w14:paraId="18CA71F3" w14:textId="77777777" w:rsidTr="0087324B">
        <w:trPr>
          <w:gridAfter w:val="1"/>
          <w:wAfter w:w="170" w:type="dxa"/>
          <w:trHeight w:val="20"/>
        </w:trPr>
        <w:tc>
          <w:tcPr>
            <w:tcW w:w="567" w:type="dxa"/>
            <w:gridSpan w:val="2"/>
            <w:shd w:val="clear" w:color="auto" w:fill="FFFFFF"/>
            <w:vAlign w:val="center"/>
          </w:tcPr>
          <w:p w14:paraId="27412452" w14:textId="56C68BFC" w:rsidR="0057560A" w:rsidRPr="005D61D4" w:rsidRDefault="0057560A" w:rsidP="0087324B">
            <w:pPr>
              <w:jc w:val="center"/>
              <w:rPr>
                <w:rFonts w:ascii="Arial" w:hAnsi="Arial" w:cs="Arial"/>
                <w:sz w:val="24"/>
                <w:szCs w:val="24"/>
              </w:rPr>
            </w:pPr>
            <w:r w:rsidRPr="005D61D4">
              <w:rPr>
                <w:rFonts w:ascii="Arial" w:hAnsi="Arial" w:cs="Arial"/>
                <w:sz w:val="24"/>
                <w:szCs w:val="24"/>
              </w:rPr>
              <w:t>1</w:t>
            </w:r>
            <w:r w:rsidR="005A3C29" w:rsidRPr="005D61D4">
              <w:rPr>
                <w:rFonts w:ascii="Arial" w:hAnsi="Arial" w:cs="Arial"/>
                <w:sz w:val="24"/>
                <w:szCs w:val="24"/>
              </w:rPr>
              <w:t>4</w:t>
            </w:r>
          </w:p>
        </w:tc>
        <w:tc>
          <w:tcPr>
            <w:tcW w:w="5953" w:type="dxa"/>
            <w:gridSpan w:val="2"/>
            <w:shd w:val="clear" w:color="auto" w:fill="FFFFFF"/>
            <w:vAlign w:val="center"/>
          </w:tcPr>
          <w:p w14:paraId="6F554528" w14:textId="49477AB4" w:rsidR="0057560A" w:rsidRPr="005D61D4" w:rsidRDefault="0089423D" w:rsidP="0087324B">
            <w:pPr>
              <w:pStyle w:val="a5"/>
              <w:shd w:val="clear" w:color="auto" w:fill="FFFFFF"/>
              <w:ind w:left="57"/>
              <w:jc w:val="both"/>
              <w:rPr>
                <w:rFonts w:ascii="Arial" w:hAnsi="Arial" w:cs="Arial"/>
                <w:sz w:val="24"/>
                <w:szCs w:val="24"/>
              </w:rPr>
            </w:pPr>
            <w:r w:rsidRPr="005D61D4">
              <w:rPr>
                <w:rFonts w:ascii="Arial" w:hAnsi="Arial" w:cs="Arial"/>
                <w:sz w:val="24"/>
                <w:szCs w:val="24"/>
              </w:rPr>
              <w:t xml:space="preserve">Информация о наличии в штате компании </w:t>
            </w:r>
            <w:r w:rsidR="005A3C29" w:rsidRPr="005D61D4">
              <w:rPr>
                <w:rFonts w:ascii="Arial" w:hAnsi="Arial" w:cs="Arial"/>
                <w:sz w:val="24"/>
                <w:szCs w:val="24"/>
              </w:rPr>
              <w:t>специалистов,</w:t>
            </w:r>
            <w:r w:rsidRPr="005D61D4">
              <w:rPr>
                <w:rFonts w:ascii="Arial" w:hAnsi="Arial" w:cs="Arial"/>
                <w:sz w:val="24"/>
                <w:szCs w:val="24"/>
              </w:rPr>
              <w:t xml:space="preserve"> способных реализовать поставленные в рамках тендера задачи.</w:t>
            </w:r>
          </w:p>
        </w:tc>
        <w:tc>
          <w:tcPr>
            <w:tcW w:w="3119" w:type="dxa"/>
            <w:shd w:val="clear" w:color="auto" w:fill="FFFFFF"/>
            <w:vAlign w:val="center"/>
          </w:tcPr>
          <w:p w14:paraId="354AFCA1" w14:textId="77777777" w:rsidR="0057560A" w:rsidRPr="005D61D4" w:rsidRDefault="0057560A" w:rsidP="0087324B">
            <w:pPr>
              <w:rPr>
                <w:rFonts w:ascii="Arial" w:hAnsi="Arial" w:cs="Arial"/>
                <w:sz w:val="24"/>
                <w:szCs w:val="24"/>
              </w:rPr>
            </w:pPr>
          </w:p>
        </w:tc>
      </w:tr>
      <w:tr w:rsidR="00BF082C" w:rsidRPr="005D61D4" w14:paraId="65CF8233" w14:textId="77777777" w:rsidTr="004E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63" w:type="dxa"/>
          <w:trHeight w:val="299"/>
        </w:trPr>
        <w:tc>
          <w:tcPr>
            <w:tcW w:w="4873" w:type="dxa"/>
            <w:gridSpan w:val="2"/>
          </w:tcPr>
          <w:p w14:paraId="7CA6787B" w14:textId="2F741F75" w:rsidR="004E0902" w:rsidRPr="005D61D4" w:rsidRDefault="004E0902" w:rsidP="00AC277F">
            <w:pPr>
              <w:shd w:val="clear" w:color="auto" w:fill="FFFFFF"/>
              <w:rPr>
                <w:rFonts w:ascii="Arial" w:hAnsi="Arial" w:cs="Arial"/>
                <w:i/>
                <w:iCs/>
                <w:color w:val="000000"/>
                <w:sz w:val="24"/>
                <w:szCs w:val="24"/>
              </w:rPr>
            </w:pPr>
          </w:p>
          <w:p w14:paraId="110DB65B" w14:textId="77F7E8AF" w:rsidR="00BF082C" w:rsidRPr="005D61D4" w:rsidRDefault="00055CD6">
            <w:pPr>
              <w:shd w:val="clear" w:color="auto" w:fill="FFFFFF"/>
              <w:jc w:val="center"/>
              <w:rPr>
                <w:rFonts w:ascii="Arial" w:hAnsi="Arial" w:cs="Arial"/>
                <w:i/>
                <w:iCs/>
                <w:color w:val="000000"/>
                <w:sz w:val="24"/>
                <w:szCs w:val="24"/>
              </w:rPr>
            </w:pPr>
            <w:r w:rsidRPr="005D61D4">
              <w:rPr>
                <w:rFonts w:ascii="Arial" w:hAnsi="Arial" w:cs="Arial"/>
                <w:i/>
                <w:iCs/>
                <w:color w:val="000000"/>
                <w:sz w:val="24"/>
                <w:szCs w:val="24"/>
              </w:rPr>
              <w:t>______________________________</w:t>
            </w:r>
          </w:p>
          <w:p w14:paraId="56197D60" w14:textId="77777777" w:rsidR="00BF082C" w:rsidRPr="005D61D4" w:rsidRDefault="00055CD6" w:rsidP="003A48A5">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w:t>
            </w:r>
            <w:r w:rsidR="003A48A5" w:rsidRPr="005D61D4">
              <w:rPr>
                <w:rFonts w:ascii="Arial" w:hAnsi="Arial" w:cs="Arial"/>
                <w:i/>
                <w:iCs/>
                <w:color w:val="000000"/>
                <w:sz w:val="24"/>
                <w:szCs w:val="24"/>
              </w:rPr>
              <w:t>ц</w:t>
            </w:r>
            <w:r w:rsidRPr="005D61D4">
              <w:rPr>
                <w:rFonts w:ascii="Arial" w:hAnsi="Arial" w:cs="Arial"/>
                <w:i/>
                <w:iCs/>
                <w:color w:val="000000"/>
                <w:sz w:val="24"/>
                <w:szCs w:val="24"/>
              </w:rPr>
              <w:t>а)</w:t>
            </w:r>
          </w:p>
        </w:tc>
        <w:tc>
          <w:tcPr>
            <w:tcW w:w="4873" w:type="dxa"/>
            <w:gridSpan w:val="3"/>
          </w:tcPr>
          <w:p w14:paraId="2AEBAE2F" w14:textId="6285BBA6" w:rsidR="00BF082C" w:rsidRPr="005D61D4" w:rsidRDefault="00BF082C" w:rsidP="00AC277F">
            <w:pPr>
              <w:pBdr>
                <w:bottom w:val="single" w:sz="12" w:space="1" w:color="auto"/>
              </w:pBdr>
              <w:shd w:val="clear" w:color="auto" w:fill="FFFFFF"/>
              <w:rPr>
                <w:rFonts w:ascii="Arial" w:hAnsi="Arial" w:cs="Arial"/>
                <w:i/>
                <w:iCs/>
                <w:color w:val="000000"/>
                <w:sz w:val="24"/>
                <w:szCs w:val="24"/>
              </w:rPr>
            </w:pPr>
          </w:p>
          <w:p w14:paraId="5E0856AD" w14:textId="77777777" w:rsidR="004E0902" w:rsidRPr="005D61D4" w:rsidRDefault="004E0902" w:rsidP="00AC277F">
            <w:pPr>
              <w:pBdr>
                <w:bottom w:val="single" w:sz="12" w:space="1" w:color="auto"/>
              </w:pBdr>
              <w:jc w:val="center"/>
              <w:rPr>
                <w:rFonts w:ascii="Arial" w:hAnsi="Arial" w:cs="Arial"/>
                <w:i/>
                <w:iCs/>
                <w:color w:val="000000"/>
                <w:sz w:val="24"/>
                <w:szCs w:val="24"/>
              </w:rPr>
            </w:pPr>
          </w:p>
          <w:p w14:paraId="2E86008A" w14:textId="77777777" w:rsidR="00BF082C" w:rsidRPr="005D61D4" w:rsidRDefault="00055CD6" w:rsidP="00AC277F">
            <w:pPr>
              <w:jc w:val="center"/>
              <w:rPr>
                <w:rFonts w:ascii="Arial" w:hAnsi="Arial" w:cs="Arial"/>
                <w:i/>
                <w:iCs/>
                <w:color w:val="000000"/>
                <w:sz w:val="24"/>
                <w:szCs w:val="24"/>
              </w:rPr>
            </w:pPr>
            <w:r w:rsidRPr="005D61D4">
              <w:rPr>
                <w:rFonts w:ascii="Arial" w:hAnsi="Arial" w:cs="Arial"/>
                <w:i/>
                <w:iCs/>
                <w:color w:val="000000"/>
                <w:sz w:val="24"/>
                <w:szCs w:val="24"/>
              </w:rPr>
              <w:t>(Ф.И.О. и должность уполномоченного лица)</w:t>
            </w:r>
          </w:p>
        </w:tc>
      </w:tr>
    </w:tbl>
    <w:p w14:paraId="491B4CBA" w14:textId="77777777" w:rsidR="004E0902" w:rsidRPr="005D61D4" w:rsidRDefault="004E0902">
      <w:pPr>
        <w:shd w:val="clear" w:color="auto" w:fill="FFFFFF"/>
        <w:ind w:left="5"/>
        <w:jc w:val="both"/>
        <w:rPr>
          <w:rFonts w:ascii="Arial" w:hAnsi="Arial" w:cs="Arial"/>
          <w:color w:val="000000"/>
          <w:sz w:val="14"/>
          <w:szCs w:val="14"/>
        </w:rPr>
      </w:pPr>
    </w:p>
    <w:p w14:paraId="21C24ACD" w14:textId="77777777" w:rsidR="00BF082C" w:rsidRPr="005D61D4" w:rsidRDefault="00055CD6">
      <w:pPr>
        <w:shd w:val="clear" w:color="auto" w:fill="FFFFFF"/>
        <w:ind w:left="5"/>
        <w:jc w:val="both"/>
        <w:rPr>
          <w:rFonts w:ascii="Arial" w:hAnsi="Arial" w:cs="Arial"/>
          <w:b/>
          <w:sz w:val="24"/>
          <w:szCs w:val="24"/>
        </w:rPr>
      </w:pPr>
      <w:r w:rsidRPr="005D61D4">
        <w:rPr>
          <w:rFonts w:ascii="Arial" w:hAnsi="Arial" w:cs="Arial"/>
          <w:b/>
          <w:color w:val="000000"/>
          <w:sz w:val="24"/>
          <w:szCs w:val="24"/>
        </w:rPr>
        <w:t>М.П.</w:t>
      </w:r>
    </w:p>
    <w:p w14:paraId="35BC4BDA" w14:textId="69B6E50B" w:rsidR="00BF082C" w:rsidRPr="005D61D4" w:rsidRDefault="00055CD6">
      <w:pPr>
        <w:shd w:val="clear" w:color="auto" w:fill="FFFFFF"/>
        <w:ind w:left="10"/>
        <w:jc w:val="both"/>
        <w:rPr>
          <w:rFonts w:ascii="Arial" w:hAnsi="Arial" w:cs="Arial"/>
          <w:color w:val="000000"/>
          <w:sz w:val="24"/>
          <w:szCs w:val="24"/>
        </w:rPr>
      </w:pPr>
      <w:r w:rsidRPr="005D61D4">
        <w:rPr>
          <w:rFonts w:ascii="Arial" w:hAnsi="Arial" w:cs="Arial"/>
          <w:color w:val="000000"/>
          <w:sz w:val="24"/>
          <w:szCs w:val="24"/>
        </w:rPr>
        <w:t xml:space="preserve">Дата: </w:t>
      </w:r>
      <w:proofErr w:type="gramStart"/>
      <w:r w:rsidRPr="005D61D4">
        <w:rPr>
          <w:rFonts w:ascii="Arial" w:hAnsi="Arial" w:cs="Arial"/>
          <w:color w:val="000000"/>
          <w:sz w:val="24"/>
          <w:szCs w:val="24"/>
        </w:rPr>
        <w:t>« _</w:t>
      </w:r>
      <w:proofErr w:type="gramEnd"/>
      <w:r w:rsidRPr="005D61D4">
        <w:rPr>
          <w:rFonts w:ascii="Arial" w:hAnsi="Arial" w:cs="Arial"/>
          <w:color w:val="000000"/>
          <w:sz w:val="24"/>
          <w:szCs w:val="24"/>
        </w:rPr>
        <w:t>_______ » _________________ 20____г.</w:t>
      </w:r>
    </w:p>
    <w:p w14:paraId="287DCCDC" w14:textId="77777777" w:rsidR="00CE7805" w:rsidRPr="005D61D4" w:rsidRDefault="00CE7805">
      <w:pPr>
        <w:shd w:val="clear" w:color="auto" w:fill="FFFFFF"/>
        <w:ind w:left="10"/>
        <w:jc w:val="both"/>
        <w:rPr>
          <w:rFonts w:ascii="Arial" w:hAnsi="Arial" w:cs="Arial"/>
          <w:color w:val="000000"/>
          <w:sz w:val="14"/>
          <w:szCs w:val="14"/>
        </w:rPr>
      </w:pPr>
    </w:p>
    <w:p w14:paraId="63D392BA" w14:textId="77777777" w:rsidR="00BF082C" w:rsidRPr="005D61D4" w:rsidRDefault="00055CD6">
      <w:pPr>
        <w:shd w:val="clear" w:color="auto" w:fill="FFFFFF"/>
        <w:ind w:left="10"/>
        <w:rPr>
          <w:rFonts w:ascii="Arial" w:hAnsi="Arial" w:cs="Arial"/>
          <w:b/>
          <w:i/>
          <w:iCs/>
          <w:color w:val="000000"/>
          <w:sz w:val="24"/>
          <w:szCs w:val="24"/>
        </w:rPr>
      </w:pPr>
      <w:r w:rsidRPr="005D61D4">
        <w:rPr>
          <w:rFonts w:ascii="Arial" w:hAnsi="Arial" w:cs="Arial"/>
          <w:sz w:val="24"/>
          <w:szCs w:val="24"/>
        </w:rPr>
        <w:br w:type="page"/>
      </w:r>
    </w:p>
    <w:p w14:paraId="46B0D3AB" w14:textId="77777777" w:rsidR="00BF082C" w:rsidRPr="005D61D4" w:rsidRDefault="00055CD6">
      <w:pPr>
        <w:shd w:val="clear" w:color="auto" w:fill="FFFFFF"/>
        <w:ind w:left="10"/>
        <w:rPr>
          <w:rFonts w:ascii="Arial" w:hAnsi="Arial" w:cs="Arial"/>
          <w:iCs/>
          <w:color w:val="000000"/>
          <w:sz w:val="24"/>
          <w:szCs w:val="24"/>
        </w:rPr>
      </w:pPr>
      <w:r w:rsidRPr="005D61D4">
        <w:rPr>
          <w:rFonts w:ascii="Arial" w:hAnsi="Arial" w:cs="Arial"/>
          <w:b/>
          <w:i/>
          <w:iCs/>
          <w:color w:val="000000"/>
          <w:sz w:val="24"/>
          <w:szCs w:val="24"/>
        </w:rPr>
        <w:lastRenderedPageBreak/>
        <w:t>Форма №2</w:t>
      </w:r>
    </w:p>
    <w:p w14:paraId="08B528C2" w14:textId="77777777" w:rsidR="00BF082C" w:rsidRPr="005D61D4" w:rsidRDefault="00BF082C">
      <w:pPr>
        <w:shd w:val="clear" w:color="auto" w:fill="FFFFFF"/>
        <w:ind w:left="10"/>
        <w:jc w:val="both"/>
        <w:rPr>
          <w:rFonts w:ascii="Arial" w:hAnsi="Arial" w:cs="Arial"/>
          <w:iCs/>
          <w:color w:val="000000"/>
          <w:sz w:val="24"/>
          <w:szCs w:val="24"/>
        </w:rPr>
      </w:pPr>
    </w:p>
    <w:p w14:paraId="28E94197" w14:textId="44ADA772" w:rsidR="00BF082C" w:rsidRPr="005D61D4" w:rsidRDefault="00055CD6">
      <w:pPr>
        <w:shd w:val="clear" w:color="auto" w:fill="FFFFFF"/>
        <w:ind w:left="10"/>
        <w:jc w:val="center"/>
        <w:rPr>
          <w:rFonts w:ascii="Arial" w:hAnsi="Arial" w:cs="Arial"/>
          <w:sz w:val="24"/>
          <w:szCs w:val="24"/>
        </w:rPr>
      </w:pPr>
      <w:r w:rsidRPr="005D61D4">
        <w:rPr>
          <w:rFonts w:ascii="Arial" w:hAnsi="Arial" w:cs="Arial"/>
          <w:b/>
          <w:bCs/>
          <w:sz w:val="24"/>
          <w:szCs w:val="24"/>
        </w:rPr>
        <w:t xml:space="preserve">Письмо-заявка на участие в тендере </w:t>
      </w:r>
      <w:r w:rsidRPr="005D61D4">
        <w:rPr>
          <w:rFonts w:ascii="Arial" w:hAnsi="Arial" w:cs="Arial"/>
          <w:sz w:val="24"/>
          <w:szCs w:val="24"/>
        </w:rPr>
        <w:t>№</w:t>
      </w:r>
      <w:r w:rsidRPr="005D61D4">
        <w:rPr>
          <w:rFonts w:ascii="Arial" w:hAnsi="Arial" w:cs="Arial"/>
          <w:b/>
          <w:spacing w:val="6"/>
          <w:sz w:val="24"/>
          <w:szCs w:val="24"/>
        </w:rPr>
        <w:t xml:space="preserve"> ТD-</w:t>
      </w:r>
      <w:r w:rsidR="0006421D"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3A6B4A" w:rsidRPr="005D61D4">
        <w:rPr>
          <w:rFonts w:ascii="Arial" w:hAnsi="Arial" w:cs="Arial"/>
          <w:b/>
          <w:spacing w:val="6"/>
          <w:sz w:val="24"/>
          <w:szCs w:val="24"/>
        </w:rPr>
        <w:t>2</w:t>
      </w:r>
      <w:r w:rsidR="00510EF1" w:rsidRPr="005D61D4">
        <w:rPr>
          <w:rFonts w:ascii="Arial" w:hAnsi="Arial" w:cs="Arial"/>
          <w:b/>
          <w:spacing w:val="6"/>
          <w:sz w:val="24"/>
          <w:szCs w:val="24"/>
        </w:rPr>
        <w:t>4</w:t>
      </w:r>
    </w:p>
    <w:p w14:paraId="2DB0D59C" w14:textId="1071CB09" w:rsidR="00AC277F" w:rsidRPr="005D61D4" w:rsidRDefault="00AC277F" w:rsidP="00510EF1">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sz w:val="24"/>
          <w:szCs w:val="24"/>
        </w:rPr>
        <w:t>(</w:t>
      </w:r>
      <w:r w:rsidR="00510EF1"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510EF1" w:rsidRPr="005D61D4">
        <w:rPr>
          <w:rFonts w:ascii="Arial" w:hAnsi="Arial" w:cs="Arial"/>
          <w:i/>
          <w:sz w:val="24"/>
          <w:szCs w:val="24"/>
          <w:u w:val="single"/>
        </w:rPr>
        <w:t>Финанс</w:t>
      </w:r>
      <w:proofErr w:type="spellEnd"/>
      <w:r w:rsidR="00510EF1" w:rsidRPr="005D61D4">
        <w:rPr>
          <w:rFonts w:ascii="Arial" w:hAnsi="Arial" w:cs="Arial"/>
          <w:i/>
          <w:sz w:val="24"/>
          <w:szCs w:val="24"/>
          <w:u w:val="single"/>
        </w:rPr>
        <w:t>»</w:t>
      </w:r>
      <w:r w:rsidRPr="005D61D4">
        <w:rPr>
          <w:rFonts w:ascii="Arial" w:hAnsi="Arial" w:cs="Arial"/>
          <w:sz w:val="24"/>
          <w:szCs w:val="24"/>
        </w:rPr>
        <w:t>)</w:t>
      </w:r>
    </w:p>
    <w:p w14:paraId="0D39A57F" w14:textId="77777777" w:rsidR="00BF082C" w:rsidRPr="005D61D4" w:rsidRDefault="00BF082C">
      <w:pPr>
        <w:shd w:val="clear" w:color="auto" w:fill="FFFFFF"/>
        <w:rPr>
          <w:rFonts w:ascii="Arial" w:hAnsi="Arial" w:cs="Arial"/>
          <w:sz w:val="24"/>
          <w:szCs w:val="24"/>
        </w:rPr>
      </w:pPr>
    </w:p>
    <w:p w14:paraId="778EAFE8" w14:textId="77777777" w:rsidR="00BF082C" w:rsidRPr="005D61D4" w:rsidRDefault="00055CD6">
      <w:pPr>
        <w:shd w:val="clear" w:color="auto" w:fill="FFFFFF"/>
        <w:ind w:left="5"/>
        <w:rPr>
          <w:rFonts w:ascii="Arial" w:hAnsi="Arial" w:cs="Arial"/>
          <w:bCs/>
          <w:sz w:val="24"/>
          <w:szCs w:val="24"/>
        </w:rPr>
      </w:pPr>
      <w:r w:rsidRPr="005D61D4">
        <w:rPr>
          <w:rFonts w:ascii="Arial" w:hAnsi="Arial" w:cs="Arial"/>
          <w:bCs/>
          <w:i/>
          <w:iCs/>
          <w:sz w:val="24"/>
          <w:szCs w:val="24"/>
        </w:rPr>
        <w:t>Кому: Тендерному комитету</w:t>
      </w:r>
    </w:p>
    <w:p w14:paraId="37FF4F04" w14:textId="77777777" w:rsidR="00BF082C" w:rsidRPr="005D61D4" w:rsidRDefault="00BF082C">
      <w:pPr>
        <w:shd w:val="clear" w:color="auto" w:fill="FFFFFF"/>
        <w:jc w:val="both"/>
        <w:rPr>
          <w:rFonts w:ascii="Arial" w:hAnsi="Arial" w:cs="Arial"/>
          <w:sz w:val="24"/>
          <w:szCs w:val="24"/>
        </w:rPr>
      </w:pPr>
    </w:p>
    <w:p w14:paraId="5887307B" w14:textId="77777777" w:rsidR="00BF082C" w:rsidRPr="005D61D4" w:rsidRDefault="00055CD6">
      <w:pPr>
        <w:shd w:val="clear" w:color="auto" w:fill="FFFFFF"/>
        <w:jc w:val="both"/>
        <w:rPr>
          <w:rFonts w:ascii="Arial" w:hAnsi="Arial" w:cs="Arial"/>
          <w:b/>
          <w:bCs/>
          <w:color w:val="000000"/>
          <w:sz w:val="24"/>
          <w:szCs w:val="24"/>
        </w:rPr>
      </w:pPr>
      <w:r w:rsidRPr="005D61D4">
        <w:rPr>
          <w:rFonts w:ascii="Arial" w:hAnsi="Arial" w:cs="Arial"/>
          <w:b/>
          <w:bCs/>
          <w:color w:val="000000"/>
          <w:sz w:val="24"/>
          <w:szCs w:val="24"/>
        </w:rPr>
        <w:t>Уважаемые дамы и господа!</w:t>
      </w:r>
    </w:p>
    <w:p w14:paraId="555BCB54" w14:textId="5A0EB34B" w:rsidR="00BF082C" w:rsidRPr="005D61D4" w:rsidRDefault="00BF082C">
      <w:pPr>
        <w:shd w:val="clear" w:color="auto" w:fill="FFFFFF"/>
        <w:jc w:val="both"/>
        <w:rPr>
          <w:rFonts w:ascii="Arial" w:hAnsi="Arial" w:cs="Arial"/>
          <w:sz w:val="24"/>
          <w:szCs w:val="24"/>
        </w:rPr>
      </w:pPr>
    </w:p>
    <w:p w14:paraId="3D943DE4" w14:textId="765BDACC" w:rsidR="00BF082C" w:rsidRPr="005D61D4" w:rsidRDefault="00055CD6" w:rsidP="00E178A6">
      <w:pPr>
        <w:shd w:val="clear" w:color="auto" w:fill="FFFFFF"/>
        <w:ind w:firstLine="284"/>
        <w:jc w:val="both"/>
        <w:rPr>
          <w:rFonts w:ascii="Arial" w:hAnsi="Arial" w:cs="Arial"/>
          <w:sz w:val="24"/>
          <w:szCs w:val="24"/>
        </w:rPr>
      </w:pPr>
      <w:r w:rsidRPr="005D61D4">
        <w:rPr>
          <w:rFonts w:ascii="Arial" w:hAnsi="Arial" w:cs="Arial"/>
          <w:color w:val="000000"/>
          <w:sz w:val="24"/>
          <w:szCs w:val="24"/>
        </w:rPr>
        <w:t xml:space="preserve">Изучив тендерную документацию </w:t>
      </w:r>
      <w:r w:rsidRPr="005D61D4">
        <w:rPr>
          <w:rFonts w:ascii="Arial" w:hAnsi="Arial" w:cs="Arial"/>
          <w:b/>
          <w:color w:val="000000"/>
          <w:sz w:val="24"/>
          <w:szCs w:val="24"/>
        </w:rPr>
        <w:t>(Тендер №</w:t>
      </w:r>
      <w:r w:rsidRPr="005D61D4">
        <w:rPr>
          <w:rFonts w:ascii="Arial" w:hAnsi="Arial" w:cs="Arial"/>
          <w:b/>
          <w:spacing w:val="6"/>
          <w:sz w:val="24"/>
          <w:szCs w:val="24"/>
        </w:rPr>
        <w:t xml:space="preserve"> ТD-</w:t>
      </w:r>
      <w:r w:rsidR="000D02A6"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3A6B4A"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b/>
          <w:color w:val="000000"/>
          <w:sz w:val="24"/>
          <w:szCs w:val="24"/>
        </w:rPr>
        <w:t>)</w:t>
      </w:r>
      <w:r w:rsidRPr="005D61D4">
        <w:rPr>
          <w:rFonts w:ascii="Arial" w:hAnsi="Arial" w:cs="Arial"/>
          <w:color w:val="000000"/>
          <w:sz w:val="24"/>
          <w:szCs w:val="24"/>
        </w:rPr>
        <w:t xml:space="preserve">, и письменные ответы на запросы № </w:t>
      </w:r>
      <w:r w:rsidRPr="005D61D4">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5D61D4">
        <w:rPr>
          <w:rFonts w:ascii="Arial" w:hAnsi="Arial" w:cs="Arial"/>
          <w:color w:val="000000"/>
          <w:sz w:val="24"/>
          <w:szCs w:val="24"/>
        </w:rPr>
        <w:t>получение которых настоящим удостоверяем,</w:t>
      </w:r>
    </w:p>
    <w:p w14:paraId="7B172EA3" w14:textId="145F2F3D"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 xml:space="preserve">мы, нижеподписавшиеся </w:t>
      </w:r>
      <w:r w:rsidRPr="005D61D4">
        <w:rPr>
          <w:rFonts w:ascii="Arial" w:hAnsi="Arial" w:cs="Arial"/>
          <w:i/>
          <w:iCs/>
          <w:color w:val="000000"/>
          <w:sz w:val="24"/>
          <w:szCs w:val="24"/>
        </w:rPr>
        <w:t xml:space="preserve">(наименование Участника тендера), </w:t>
      </w:r>
      <w:r w:rsidRPr="005D61D4">
        <w:rPr>
          <w:rFonts w:ascii="Arial" w:hAnsi="Arial" w:cs="Arial"/>
          <w:color w:val="000000"/>
          <w:sz w:val="24"/>
          <w:szCs w:val="24"/>
        </w:rPr>
        <w:t xml:space="preserve">намерены участвовать в тендерных торгах на </w:t>
      </w:r>
      <w:r w:rsidR="00D967BA" w:rsidRPr="005D61D4">
        <w:rPr>
          <w:rFonts w:ascii="Arial" w:hAnsi="Arial" w:cs="Arial"/>
          <w:color w:val="000000"/>
          <w:sz w:val="24"/>
          <w:szCs w:val="24"/>
        </w:rPr>
        <w:t xml:space="preserve">предоставление услуг, являющихся предметом </w:t>
      </w:r>
      <w:proofErr w:type="spellStart"/>
      <w:r w:rsidR="00D967BA" w:rsidRPr="005D61D4">
        <w:rPr>
          <w:rFonts w:ascii="Arial" w:hAnsi="Arial" w:cs="Arial"/>
          <w:color w:val="000000"/>
          <w:sz w:val="24"/>
          <w:szCs w:val="24"/>
        </w:rPr>
        <w:t>тенедера</w:t>
      </w:r>
      <w:proofErr w:type="spellEnd"/>
      <w:r w:rsidRPr="005D61D4">
        <w:rPr>
          <w:rFonts w:ascii="Arial" w:hAnsi="Arial" w:cs="Arial"/>
          <w:color w:val="000000"/>
          <w:sz w:val="24"/>
          <w:szCs w:val="24"/>
        </w:rPr>
        <w:t xml:space="preserve"> в соответствии с означенной Тендерной документацией. В этой связи направляем следующие документы во внешнем конверте:</w:t>
      </w:r>
    </w:p>
    <w:p w14:paraId="4365291D" w14:textId="77777777" w:rsidR="00BF082C" w:rsidRPr="005D61D4" w:rsidRDefault="00055CD6" w:rsidP="00E178A6">
      <w:pPr>
        <w:shd w:val="clear" w:color="auto" w:fill="FFFFFF"/>
        <w:ind w:firstLine="284"/>
        <w:jc w:val="both"/>
        <w:rPr>
          <w:rFonts w:ascii="Arial" w:hAnsi="Arial" w:cs="Arial"/>
          <w:sz w:val="24"/>
          <w:szCs w:val="24"/>
        </w:rPr>
      </w:pPr>
      <w:r w:rsidRPr="005D61D4">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1AE707CB" w14:textId="77777777" w:rsidR="00BF082C" w:rsidRPr="005D61D4" w:rsidRDefault="00055CD6">
      <w:pPr>
        <w:shd w:val="clear" w:color="auto" w:fill="FFFFFF"/>
        <w:jc w:val="both"/>
        <w:rPr>
          <w:rFonts w:ascii="Arial" w:hAnsi="Arial" w:cs="Arial"/>
          <w:sz w:val="24"/>
          <w:szCs w:val="24"/>
        </w:rPr>
      </w:pPr>
      <w:r w:rsidRPr="005D61D4">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2C22AA73" w14:textId="77777777" w:rsidR="00BF082C" w:rsidRPr="005D61D4" w:rsidRDefault="00055CD6" w:rsidP="00E178A6">
      <w:pPr>
        <w:shd w:val="clear" w:color="auto" w:fill="FFFFFF"/>
        <w:ind w:firstLine="284"/>
        <w:jc w:val="both"/>
        <w:rPr>
          <w:rFonts w:ascii="Arial" w:hAnsi="Arial" w:cs="Arial"/>
          <w:color w:val="000000"/>
          <w:sz w:val="24"/>
          <w:szCs w:val="24"/>
        </w:rPr>
      </w:pPr>
      <w:r w:rsidRPr="005D61D4">
        <w:rPr>
          <w:rFonts w:ascii="Arial" w:hAnsi="Arial" w:cs="Arial"/>
          <w:color w:val="000000"/>
          <w:sz w:val="24"/>
          <w:szCs w:val="24"/>
        </w:rPr>
        <w:t>2. Запечатанный конверт с технической частью предложения.</w:t>
      </w:r>
    </w:p>
    <w:p w14:paraId="48F1BDFE" w14:textId="77777777" w:rsidR="00BF082C" w:rsidRPr="005D61D4" w:rsidRDefault="00055CD6" w:rsidP="00E178A6">
      <w:pPr>
        <w:shd w:val="clear" w:color="auto" w:fill="FFFFFF"/>
        <w:ind w:firstLine="284"/>
        <w:jc w:val="both"/>
        <w:rPr>
          <w:rFonts w:ascii="Arial" w:hAnsi="Arial" w:cs="Arial"/>
          <w:color w:val="000000"/>
          <w:sz w:val="24"/>
          <w:szCs w:val="24"/>
        </w:rPr>
      </w:pPr>
      <w:r w:rsidRPr="005D61D4">
        <w:rPr>
          <w:rFonts w:ascii="Arial" w:hAnsi="Arial" w:cs="Arial"/>
          <w:color w:val="000000"/>
          <w:sz w:val="24"/>
          <w:szCs w:val="24"/>
        </w:rPr>
        <w:t>3. Запечатанный конверт с финансовой частью предложения.</w:t>
      </w:r>
    </w:p>
    <w:p w14:paraId="7D12864C" w14:textId="77777777" w:rsidR="00BF082C" w:rsidRPr="005D61D4" w:rsidRDefault="00055CD6" w:rsidP="00E178A6">
      <w:pPr>
        <w:shd w:val="clear" w:color="auto" w:fill="FFFFFF"/>
        <w:ind w:firstLine="284"/>
        <w:jc w:val="both"/>
        <w:rPr>
          <w:rFonts w:ascii="Arial" w:hAnsi="Arial" w:cs="Arial"/>
          <w:color w:val="000000"/>
          <w:sz w:val="24"/>
          <w:szCs w:val="24"/>
        </w:rPr>
      </w:pPr>
      <w:r w:rsidRPr="005D61D4">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4AB70752" w14:textId="77777777" w:rsidR="00BF082C" w:rsidRPr="005D61D4" w:rsidRDefault="00BF082C">
      <w:pPr>
        <w:shd w:val="clear" w:color="auto" w:fill="FFFFFF"/>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BF082C" w:rsidRPr="005D61D4" w14:paraId="54007309" w14:textId="77777777">
        <w:trPr>
          <w:trHeight w:val="299"/>
        </w:trPr>
        <w:tc>
          <w:tcPr>
            <w:tcW w:w="5014" w:type="dxa"/>
          </w:tcPr>
          <w:p w14:paraId="6AA0BC6A" w14:textId="77777777" w:rsidR="00BF082C" w:rsidRPr="005D61D4" w:rsidRDefault="00055CD6">
            <w:pPr>
              <w:shd w:val="clear" w:color="auto" w:fill="FFFFFF"/>
              <w:jc w:val="center"/>
              <w:rPr>
                <w:rFonts w:ascii="Arial" w:hAnsi="Arial" w:cs="Arial"/>
                <w:i/>
                <w:iCs/>
                <w:color w:val="000000"/>
                <w:sz w:val="24"/>
                <w:szCs w:val="24"/>
              </w:rPr>
            </w:pPr>
            <w:r w:rsidRPr="005D61D4">
              <w:rPr>
                <w:rFonts w:ascii="Arial" w:hAnsi="Arial" w:cs="Arial"/>
                <w:i/>
                <w:iCs/>
                <w:color w:val="000000"/>
                <w:sz w:val="24"/>
                <w:szCs w:val="24"/>
              </w:rPr>
              <w:t>______________________________</w:t>
            </w:r>
          </w:p>
          <w:p w14:paraId="3369105E" w14:textId="77777777" w:rsidR="00BF082C" w:rsidRPr="005D61D4" w:rsidRDefault="00055CD6">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липа)</w:t>
            </w:r>
          </w:p>
        </w:tc>
        <w:tc>
          <w:tcPr>
            <w:tcW w:w="5015" w:type="dxa"/>
          </w:tcPr>
          <w:p w14:paraId="60A5A22A" w14:textId="77777777" w:rsidR="00BF082C" w:rsidRPr="005D61D4" w:rsidRDefault="00055CD6">
            <w:pPr>
              <w:jc w:val="center"/>
              <w:rPr>
                <w:rFonts w:ascii="Arial" w:hAnsi="Arial" w:cs="Arial"/>
                <w:i/>
                <w:iCs/>
                <w:color w:val="000000"/>
                <w:sz w:val="24"/>
                <w:szCs w:val="24"/>
              </w:rPr>
            </w:pPr>
            <w:r w:rsidRPr="005D61D4">
              <w:rPr>
                <w:rFonts w:ascii="Arial" w:hAnsi="Arial" w:cs="Arial"/>
                <w:i/>
                <w:iCs/>
                <w:color w:val="000000"/>
                <w:sz w:val="24"/>
                <w:szCs w:val="24"/>
              </w:rPr>
              <w:t>___________________________</w:t>
            </w:r>
          </w:p>
          <w:p w14:paraId="4D4B120E" w14:textId="77777777" w:rsidR="00BF082C" w:rsidRPr="005D61D4" w:rsidRDefault="00055CD6">
            <w:pPr>
              <w:jc w:val="center"/>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3049F2D7" w14:textId="77777777" w:rsidR="00BF082C" w:rsidRPr="005D61D4" w:rsidRDefault="00055CD6">
      <w:pPr>
        <w:shd w:val="clear" w:color="auto" w:fill="FFFFFF"/>
        <w:jc w:val="both"/>
        <w:rPr>
          <w:rFonts w:ascii="Arial" w:hAnsi="Arial" w:cs="Arial"/>
          <w:b/>
          <w:sz w:val="24"/>
          <w:szCs w:val="24"/>
        </w:rPr>
      </w:pPr>
      <w:r w:rsidRPr="005D61D4">
        <w:rPr>
          <w:rFonts w:ascii="Arial" w:hAnsi="Arial" w:cs="Arial"/>
          <w:b/>
          <w:color w:val="000000"/>
          <w:sz w:val="24"/>
          <w:szCs w:val="24"/>
        </w:rPr>
        <w:t>М.П.</w:t>
      </w:r>
    </w:p>
    <w:p w14:paraId="1FF60264" w14:textId="77777777" w:rsidR="00BF082C" w:rsidRPr="005D61D4" w:rsidRDefault="00055CD6">
      <w:pPr>
        <w:shd w:val="clear" w:color="auto" w:fill="FFFFFF"/>
        <w:jc w:val="both"/>
        <w:rPr>
          <w:rFonts w:ascii="Arial" w:hAnsi="Arial" w:cs="Arial"/>
          <w:color w:val="000000"/>
          <w:sz w:val="24"/>
          <w:szCs w:val="24"/>
        </w:rPr>
      </w:pPr>
      <w:r w:rsidRPr="005D61D4">
        <w:rPr>
          <w:rFonts w:ascii="Arial" w:hAnsi="Arial" w:cs="Arial"/>
          <w:color w:val="000000"/>
          <w:sz w:val="24"/>
          <w:szCs w:val="24"/>
        </w:rPr>
        <w:t>Дата: «________» _________________ 20_____ г.</w:t>
      </w:r>
    </w:p>
    <w:p w14:paraId="3BC67977" w14:textId="77777777" w:rsidR="00BF082C" w:rsidRPr="005D61D4" w:rsidRDefault="00055CD6">
      <w:pPr>
        <w:shd w:val="clear" w:color="auto" w:fill="FFFFFF"/>
        <w:ind w:left="10"/>
        <w:rPr>
          <w:rFonts w:ascii="Arial" w:hAnsi="Arial" w:cs="Arial"/>
          <w:iCs/>
          <w:color w:val="000000"/>
          <w:sz w:val="24"/>
          <w:szCs w:val="24"/>
        </w:rPr>
      </w:pPr>
      <w:r w:rsidRPr="005D61D4">
        <w:rPr>
          <w:rFonts w:ascii="Arial" w:hAnsi="Arial" w:cs="Arial"/>
          <w:color w:val="000000"/>
          <w:sz w:val="24"/>
          <w:szCs w:val="24"/>
        </w:rPr>
        <w:br w:type="page"/>
      </w:r>
      <w:r w:rsidRPr="005D61D4">
        <w:rPr>
          <w:rFonts w:ascii="Arial" w:hAnsi="Arial" w:cs="Arial"/>
          <w:b/>
          <w:i/>
          <w:iCs/>
          <w:color w:val="000000"/>
          <w:sz w:val="24"/>
          <w:szCs w:val="24"/>
        </w:rPr>
        <w:lastRenderedPageBreak/>
        <w:t>Форма №3</w:t>
      </w:r>
    </w:p>
    <w:p w14:paraId="482E9A7A" w14:textId="77777777" w:rsidR="00BF082C" w:rsidRPr="005D61D4" w:rsidRDefault="00BF082C">
      <w:pPr>
        <w:shd w:val="clear" w:color="auto" w:fill="FFFFFF"/>
        <w:ind w:left="5"/>
        <w:rPr>
          <w:rFonts w:ascii="Arial" w:hAnsi="Arial" w:cs="Arial"/>
          <w:bCs/>
          <w:i/>
          <w:iCs/>
          <w:sz w:val="24"/>
          <w:szCs w:val="24"/>
        </w:rPr>
      </w:pPr>
    </w:p>
    <w:p w14:paraId="3EE928C4" w14:textId="77777777" w:rsidR="00BF082C" w:rsidRPr="005D61D4" w:rsidRDefault="00BF082C">
      <w:pPr>
        <w:shd w:val="clear" w:color="auto" w:fill="FFFFFF"/>
        <w:ind w:left="10"/>
        <w:jc w:val="center"/>
        <w:rPr>
          <w:rFonts w:ascii="Arial" w:hAnsi="Arial" w:cs="Arial"/>
          <w:color w:val="000000"/>
          <w:sz w:val="24"/>
          <w:szCs w:val="24"/>
        </w:rPr>
      </w:pPr>
    </w:p>
    <w:p w14:paraId="11CDB701" w14:textId="47194B89" w:rsidR="00BF082C" w:rsidRPr="005D61D4" w:rsidRDefault="00055CD6">
      <w:pPr>
        <w:shd w:val="clear" w:color="auto" w:fill="FFFFFF"/>
        <w:ind w:left="10"/>
        <w:jc w:val="center"/>
        <w:rPr>
          <w:rFonts w:ascii="Arial" w:hAnsi="Arial" w:cs="Arial"/>
          <w:b/>
          <w:color w:val="000000"/>
          <w:sz w:val="24"/>
          <w:szCs w:val="24"/>
        </w:rPr>
      </w:pPr>
      <w:r w:rsidRPr="005D61D4">
        <w:rPr>
          <w:rFonts w:ascii="Arial" w:hAnsi="Arial" w:cs="Arial"/>
          <w:b/>
          <w:color w:val="000000"/>
          <w:sz w:val="24"/>
          <w:szCs w:val="24"/>
        </w:rPr>
        <w:t xml:space="preserve">Техническое предложение (Тендер № </w:t>
      </w:r>
      <w:r w:rsidRPr="005D61D4">
        <w:rPr>
          <w:rFonts w:ascii="Arial" w:hAnsi="Arial" w:cs="Arial"/>
          <w:b/>
          <w:spacing w:val="6"/>
          <w:sz w:val="24"/>
          <w:szCs w:val="24"/>
        </w:rPr>
        <w:t>ТD-</w:t>
      </w:r>
      <w:r w:rsidR="00441271"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2E76F8"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b/>
          <w:color w:val="000000"/>
          <w:sz w:val="24"/>
          <w:szCs w:val="24"/>
        </w:rPr>
        <w:t>)</w:t>
      </w:r>
    </w:p>
    <w:p w14:paraId="0ECF158B" w14:textId="30102F41" w:rsidR="000D02A6" w:rsidRPr="005D61D4" w:rsidRDefault="000D02A6" w:rsidP="00510EF1">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sz w:val="24"/>
          <w:szCs w:val="24"/>
        </w:rPr>
        <w:t>(</w:t>
      </w:r>
      <w:r w:rsidR="00510EF1"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510EF1" w:rsidRPr="005D61D4">
        <w:rPr>
          <w:rFonts w:ascii="Arial" w:hAnsi="Arial" w:cs="Arial"/>
          <w:i/>
          <w:sz w:val="24"/>
          <w:szCs w:val="24"/>
          <w:u w:val="single"/>
        </w:rPr>
        <w:t>Финанс</w:t>
      </w:r>
      <w:proofErr w:type="spellEnd"/>
      <w:r w:rsidR="00510EF1" w:rsidRPr="005D61D4">
        <w:rPr>
          <w:rFonts w:ascii="Arial" w:hAnsi="Arial" w:cs="Arial"/>
          <w:i/>
          <w:sz w:val="24"/>
          <w:szCs w:val="24"/>
          <w:u w:val="single"/>
        </w:rPr>
        <w:t>»</w:t>
      </w:r>
      <w:r w:rsidRPr="005D61D4">
        <w:rPr>
          <w:rFonts w:ascii="Arial" w:hAnsi="Arial" w:cs="Arial"/>
          <w:sz w:val="24"/>
          <w:szCs w:val="24"/>
        </w:rPr>
        <w:t>)</w:t>
      </w:r>
    </w:p>
    <w:p w14:paraId="3A362B1D" w14:textId="77777777" w:rsidR="00416392" w:rsidRPr="005D61D4" w:rsidRDefault="00416392">
      <w:pPr>
        <w:shd w:val="clear" w:color="auto" w:fill="FFFFFF"/>
        <w:jc w:val="both"/>
        <w:rPr>
          <w:rFonts w:ascii="Arial" w:hAnsi="Arial" w:cs="Arial"/>
          <w:color w:val="000000"/>
          <w:sz w:val="24"/>
          <w:szCs w:val="24"/>
        </w:rPr>
      </w:pPr>
    </w:p>
    <w:p w14:paraId="28A99A3C" w14:textId="0F5B3CBF" w:rsidR="00BF082C" w:rsidRPr="005D61D4" w:rsidRDefault="00055CD6">
      <w:pPr>
        <w:shd w:val="clear" w:color="auto" w:fill="FFFFFF"/>
        <w:jc w:val="both"/>
        <w:rPr>
          <w:rFonts w:ascii="Arial" w:hAnsi="Arial" w:cs="Arial"/>
          <w:i/>
          <w:iCs/>
          <w:color w:val="000000"/>
          <w:sz w:val="24"/>
          <w:szCs w:val="24"/>
        </w:rPr>
      </w:pPr>
      <w:r w:rsidRPr="005D61D4">
        <w:rPr>
          <w:rFonts w:ascii="Arial" w:hAnsi="Arial" w:cs="Arial"/>
          <w:i/>
          <w:iCs/>
          <w:color w:val="000000"/>
          <w:sz w:val="24"/>
          <w:szCs w:val="24"/>
        </w:rPr>
        <w:t>Кому: Тендерному комитету</w:t>
      </w:r>
    </w:p>
    <w:p w14:paraId="0D8EBABB" w14:textId="77777777" w:rsidR="00BF082C" w:rsidRPr="005D61D4" w:rsidRDefault="00BF082C">
      <w:pPr>
        <w:shd w:val="clear" w:color="auto" w:fill="FFFFFF"/>
        <w:jc w:val="both"/>
        <w:rPr>
          <w:rFonts w:ascii="Arial" w:hAnsi="Arial" w:cs="Arial"/>
          <w:sz w:val="24"/>
          <w:szCs w:val="24"/>
        </w:rPr>
      </w:pPr>
    </w:p>
    <w:p w14:paraId="379E3DA0" w14:textId="77777777" w:rsidR="00BF082C" w:rsidRPr="005D61D4" w:rsidRDefault="00055CD6">
      <w:pPr>
        <w:shd w:val="clear" w:color="auto" w:fill="FFFFFF"/>
        <w:ind w:left="578"/>
        <w:jc w:val="both"/>
        <w:rPr>
          <w:rFonts w:ascii="Arial" w:hAnsi="Arial" w:cs="Arial"/>
          <w:b/>
          <w:sz w:val="24"/>
          <w:szCs w:val="24"/>
        </w:rPr>
      </w:pPr>
      <w:r w:rsidRPr="005D61D4">
        <w:rPr>
          <w:rFonts w:ascii="Arial" w:hAnsi="Arial" w:cs="Arial"/>
          <w:b/>
          <w:color w:val="000000"/>
          <w:sz w:val="24"/>
          <w:szCs w:val="24"/>
        </w:rPr>
        <w:t>Уважаемые дамы и господа!</w:t>
      </w:r>
    </w:p>
    <w:p w14:paraId="4CAEE49D" w14:textId="7B33F7B1" w:rsidR="00BF082C" w:rsidRPr="005D61D4" w:rsidRDefault="00055CD6">
      <w:pPr>
        <w:shd w:val="clear" w:color="auto" w:fill="FFFFFF"/>
        <w:ind w:firstLine="578"/>
        <w:jc w:val="both"/>
        <w:rPr>
          <w:rFonts w:ascii="Arial" w:hAnsi="Arial" w:cs="Arial"/>
          <w:sz w:val="24"/>
          <w:szCs w:val="24"/>
        </w:rPr>
      </w:pPr>
      <w:r w:rsidRPr="005D61D4">
        <w:rPr>
          <w:rFonts w:ascii="Arial" w:hAnsi="Arial" w:cs="Arial"/>
          <w:color w:val="000000"/>
          <w:sz w:val="24"/>
          <w:szCs w:val="24"/>
        </w:rPr>
        <w:t>Изучив тендерную документацию (</w:t>
      </w:r>
      <w:r w:rsidRPr="005D61D4">
        <w:rPr>
          <w:rFonts w:ascii="Arial" w:hAnsi="Arial" w:cs="Arial"/>
          <w:b/>
          <w:color w:val="000000"/>
          <w:sz w:val="24"/>
          <w:szCs w:val="24"/>
        </w:rPr>
        <w:t>Тендер №</w:t>
      </w:r>
      <w:r w:rsidRPr="005D61D4">
        <w:rPr>
          <w:rFonts w:ascii="Arial" w:hAnsi="Arial" w:cs="Arial"/>
          <w:b/>
          <w:spacing w:val="6"/>
          <w:sz w:val="24"/>
          <w:szCs w:val="24"/>
        </w:rPr>
        <w:t xml:space="preserve"> ТD-</w:t>
      </w:r>
      <w:r w:rsidR="00496DFA"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2E76F8"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b/>
          <w:color w:val="000000"/>
          <w:sz w:val="24"/>
          <w:szCs w:val="24"/>
        </w:rPr>
        <w:t>)</w:t>
      </w:r>
      <w:r w:rsidRPr="005D61D4">
        <w:rPr>
          <w:rFonts w:ascii="Arial" w:hAnsi="Arial" w:cs="Arial"/>
          <w:color w:val="000000"/>
          <w:sz w:val="24"/>
          <w:szCs w:val="24"/>
        </w:rPr>
        <w:t xml:space="preserve"> и письменные ответы на запросы № </w:t>
      </w:r>
      <w:r w:rsidRPr="005D61D4">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5D61D4">
        <w:rPr>
          <w:rFonts w:ascii="Arial" w:hAnsi="Arial" w:cs="Arial"/>
          <w:color w:val="000000"/>
          <w:sz w:val="24"/>
          <w:szCs w:val="24"/>
        </w:rPr>
        <w:t>получение которых настоящим удостоверяем.</w:t>
      </w:r>
    </w:p>
    <w:p w14:paraId="6C852B6E" w14:textId="3011F372" w:rsidR="00BF082C" w:rsidRPr="005D61D4" w:rsidRDefault="00055CD6">
      <w:pPr>
        <w:shd w:val="clear" w:color="auto" w:fill="FFFFFF"/>
        <w:ind w:firstLine="578"/>
        <w:jc w:val="both"/>
        <w:rPr>
          <w:rFonts w:ascii="Arial" w:hAnsi="Arial" w:cs="Arial"/>
          <w:sz w:val="24"/>
          <w:szCs w:val="24"/>
        </w:rPr>
      </w:pPr>
      <w:r w:rsidRPr="005D61D4">
        <w:rPr>
          <w:rFonts w:ascii="Arial" w:hAnsi="Arial" w:cs="Arial"/>
          <w:color w:val="000000"/>
          <w:sz w:val="24"/>
          <w:szCs w:val="24"/>
        </w:rPr>
        <w:t xml:space="preserve">мы, нижеподписавшиеся </w:t>
      </w:r>
      <w:r w:rsidRPr="005D61D4">
        <w:rPr>
          <w:rFonts w:ascii="Arial" w:hAnsi="Arial" w:cs="Arial"/>
          <w:i/>
          <w:iCs/>
          <w:color w:val="000000"/>
          <w:sz w:val="24"/>
          <w:szCs w:val="24"/>
        </w:rPr>
        <w:t xml:space="preserve">(полное наименование Участника тендера), </w:t>
      </w:r>
      <w:r w:rsidRPr="005D61D4">
        <w:rPr>
          <w:rFonts w:ascii="Arial" w:hAnsi="Arial" w:cs="Arial"/>
          <w:color w:val="000000"/>
          <w:sz w:val="24"/>
          <w:szCs w:val="24"/>
        </w:rPr>
        <w:t xml:space="preserve">предлагаем </w:t>
      </w:r>
      <w:r w:rsidR="00D967BA" w:rsidRPr="005D61D4">
        <w:rPr>
          <w:rFonts w:ascii="Arial" w:hAnsi="Arial" w:cs="Arial"/>
          <w:color w:val="000000"/>
          <w:sz w:val="24"/>
          <w:szCs w:val="24"/>
        </w:rPr>
        <w:t xml:space="preserve">следующие </w:t>
      </w:r>
      <w:proofErr w:type="gramStart"/>
      <w:r w:rsidR="00D967BA" w:rsidRPr="005D61D4">
        <w:rPr>
          <w:rFonts w:ascii="Arial" w:hAnsi="Arial" w:cs="Arial"/>
          <w:color w:val="000000"/>
          <w:sz w:val="24"/>
          <w:szCs w:val="24"/>
        </w:rPr>
        <w:t xml:space="preserve">услуги </w:t>
      </w:r>
      <w:r w:rsidRPr="005D61D4">
        <w:rPr>
          <w:rFonts w:ascii="Arial" w:hAnsi="Arial" w:cs="Arial"/>
          <w:color w:val="000000"/>
          <w:sz w:val="24"/>
          <w:szCs w:val="24"/>
        </w:rPr>
        <w:t xml:space="preserve"> _</w:t>
      </w:r>
      <w:proofErr w:type="gramEnd"/>
      <w:r w:rsidRPr="005D61D4">
        <w:rPr>
          <w:rFonts w:ascii="Arial" w:hAnsi="Arial" w:cs="Arial"/>
          <w:color w:val="000000"/>
          <w:sz w:val="24"/>
          <w:szCs w:val="24"/>
        </w:rPr>
        <w:t xml:space="preserve">_____________________________________ (указать наименование предлагаемых </w:t>
      </w:r>
      <w:r w:rsidR="00D967BA" w:rsidRPr="005D61D4">
        <w:rPr>
          <w:rFonts w:ascii="Arial" w:hAnsi="Arial" w:cs="Arial"/>
          <w:color w:val="000000"/>
          <w:sz w:val="24"/>
          <w:szCs w:val="24"/>
        </w:rPr>
        <w:t>Услуг</w:t>
      </w:r>
      <w:r w:rsidRPr="005D61D4">
        <w:rPr>
          <w:rFonts w:ascii="Arial" w:hAnsi="Arial" w:cs="Arial"/>
          <w:color w:val="000000"/>
          <w:sz w:val="24"/>
          <w:szCs w:val="24"/>
        </w:rPr>
        <w:t>).</w:t>
      </w:r>
    </w:p>
    <w:p w14:paraId="4BE01757" w14:textId="0A60C948" w:rsidR="00BF082C" w:rsidRPr="005D61D4" w:rsidRDefault="00055CD6">
      <w:pPr>
        <w:shd w:val="clear" w:color="auto" w:fill="FFFFFF"/>
        <w:ind w:left="19" w:right="24" w:firstLine="720"/>
        <w:jc w:val="both"/>
        <w:rPr>
          <w:rFonts w:ascii="Arial" w:hAnsi="Arial" w:cs="Arial"/>
          <w:sz w:val="24"/>
          <w:szCs w:val="24"/>
        </w:rPr>
      </w:pPr>
      <w:r w:rsidRPr="005D61D4">
        <w:rPr>
          <w:rFonts w:ascii="Arial" w:hAnsi="Arial" w:cs="Arial"/>
          <w:color w:val="000000"/>
          <w:sz w:val="24"/>
          <w:szCs w:val="24"/>
        </w:rPr>
        <w:t xml:space="preserve">Мы обязуемся </w:t>
      </w:r>
      <w:r w:rsidR="00D967BA" w:rsidRPr="005D61D4">
        <w:rPr>
          <w:rFonts w:ascii="Arial" w:hAnsi="Arial" w:cs="Arial"/>
          <w:color w:val="000000"/>
          <w:sz w:val="24"/>
          <w:szCs w:val="24"/>
        </w:rPr>
        <w:t xml:space="preserve">оказать услуги </w:t>
      </w:r>
      <w:r w:rsidRPr="005D61D4">
        <w:rPr>
          <w:rFonts w:ascii="Arial" w:hAnsi="Arial" w:cs="Arial"/>
          <w:color w:val="000000"/>
          <w:sz w:val="24"/>
          <w:szCs w:val="24"/>
        </w:rPr>
        <w:t xml:space="preserve">по контракту (договору), который будет заключен с нашей организацией в случае </w:t>
      </w:r>
      <w:r w:rsidR="00D967BA" w:rsidRPr="005D61D4">
        <w:rPr>
          <w:rFonts w:ascii="Arial" w:hAnsi="Arial" w:cs="Arial"/>
          <w:color w:val="000000"/>
          <w:sz w:val="24"/>
          <w:szCs w:val="24"/>
        </w:rPr>
        <w:t>победы в тендере</w:t>
      </w:r>
      <w:r w:rsidRPr="005D61D4">
        <w:rPr>
          <w:rFonts w:ascii="Arial" w:hAnsi="Arial" w:cs="Arial"/>
          <w:color w:val="000000"/>
          <w:sz w:val="24"/>
          <w:szCs w:val="24"/>
        </w:rPr>
        <w:t>, в полном соответствии с данным техническим предложением и условиями тендерных торгов.</w:t>
      </w:r>
    </w:p>
    <w:p w14:paraId="6EEC5286" w14:textId="77777777" w:rsidR="00BF082C" w:rsidRPr="005D61D4" w:rsidRDefault="00055CD6">
      <w:pPr>
        <w:shd w:val="clear" w:color="auto" w:fill="FFFFFF"/>
        <w:ind w:left="29" w:right="14" w:firstLine="706"/>
        <w:jc w:val="both"/>
        <w:rPr>
          <w:rFonts w:ascii="Arial" w:hAnsi="Arial" w:cs="Arial"/>
          <w:sz w:val="24"/>
          <w:szCs w:val="24"/>
        </w:rPr>
      </w:pPr>
      <w:r w:rsidRPr="005D61D4">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7B26CA6C" w14:textId="77777777" w:rsidR="00BF082C" w:rsidRPr="005D61D4" w:rsidRDefault="00055CD6">
      <w:pPr>
        <w:shd w:val="clear" w:color="auto" w:fill="FFFFFF"/>
        <w:ind w:left="744"/>
        <w:jc w:val="both"/>
        <w:rPr>
          <w:rFonts w:ascii="Arial" w:hAnsi="Arial" w:cs="Arial"/>
          <w:b/>
          <w:sz w:val="24"/>
          <w:szCs w:val="24"/>
        </w:rPr>
      </w:pPr>
      <w:r w:rsidRPr="005D61D4">
        <w:rPr>
          <w:rFonts w:ascii="Arial" w:hAnsi="Arial" w:cs="Arial"/>
          <w:b/>
          <w:color w:val="000000"/>
          <w:sz w:val="24"/>
          <w:szCs w:val="24"/>
        </w:rPr>
        <w:t>Приложения:</w:t>
      </w:r>
    </w:p>
    <w:p w14:paraId="1A30993B" w14:textId="3555410D" w:rsidR="00BF082C" w:rsidRPr="005D61D4" w:rsidRDefault="00055CD6">
      <w:pPr>
        <w:numPr>
          <w:ilvl w:val="0"/>
          <w:numId w:val="2"/>
        </w:numPr>
        <w:shd w:val="clear" w:color="auto" w:fill="FFFFFF"/>
        <w:ind w:left="29"/>
        <w:jc w:val="both"/>
        <w:rPr>
          <w:rFonts w:ascii="Arial" w:hAnsi="Arial" w:cs="Arial"/>
          <w:color w:val="000000"/>
          <w:sz w:val="24"/>
          <w:szCs w:val="24"/>
        </w:rPr>
      </w:pPr>
      <w:r w:rsidRPr="005D61D4">
        <w:rPr>
          <w:rFonts w:ascii="Arial" w:hAnsi="Arial" w:cs="Arial"/>
          <w:color w:val="000000"/>
          <w:sz w:val="24"/>
          <w:szCs w:val="24"/>
        </w:rPr>
        <w:t xml:space="preserve">сравнительная таблица технических характеристик предлагаемых </w:t>
      </w:r>
      <w:r w:rsidR="00D967BA" w:rsidRPr="005D61D4">
        <w:rPr>
          <w:rFonts w:ascii="Arial" w:hAnsi="Arial" w:cs="Arial"/>
          <w:color w:val="000000"/>
          <w:sz w:val="24"/>
          <w:szCs w:val="24"/>
        </w:rPr>
        <w:t>Услуг</w:t>
      </w:r>
      <w:r w:rsidRPr="005D61D4">
        <w:rPr>
          <w:rFonts w:ascii="Arial" w:hAnsi="Arial" w:cs="Arial"/>
          <w:color w:val="000000"/>
          <w:sz w:val="24"/>
          <w:szCs w:val="24"/>
        </w:rPr>
        <w:t xml:space="preserve"> с требуемыми, согласно </w:t>
      </w:r>
      <w:r w:rsidRPr="005D61D4">
        <w:rPr>
          <w:rFonts w:ascii="Arial" w:hAnsi="Arial" w:cs="Arial"/>
          <w:b/>
          <w:i/>
          <w:iCs/>
          <w:color w:val="000000"/>
          <w:sz w:val="24"/>
          <w:szCs w:val="24"/>
        </w:rPr>
        <w:t>Форме №4</w:t>
      </w:r>
      <w:r w:rsidR="00D967BA" w:rsidRPr="005D61D4">
        <w:rPr>
          <w:rFonts w:ascii="Arial" w:hAnsi="Arial" w:cs="Arial"/>
          <w:b/>
          <w:i/>
          <w:iCs/>
          <w:color w:val="000000"/>
          <w:sz w:val="24"/>
          <w:szCs w:val="24"/>
        </w:rPr>
        <w:t xml:space="preserve"> </w:t>
      </w:r>
      <w:r w:rsidRPr="005D61D4">
        <w:rPr>
          <w:rFonts w:ascii="Arial" w:hAnsi="Arial" w:cs="Arial"/>
          <w:color w:val="000000"/>
          <w:sz w:val="24"/>
          <w:szCs w:val="24"/>
        </w:rPr>
        <w:t>на ____ листах;</w:t>
      </w:r>
    </w:p>
    <w:p w14:paraId="557339FC" w14:textId="08142C51" w:rsidR="00BF082C" w:rsidRPr="005D61D4" w:rsidRDefault="00055CD6">
      <w:pPr>
        <w:numPr>
          <w:ilvl w:val="0"/>
          <w:numId w:val="2"/>
        </w:numPr>
        <w:shd w:val="clear" w:color="auto" w:fill="FFFFFF"/>
        <w:ind w:left="29"/>
        <w:jc w:val="both"/>
        <w:rPr>
          <w:rFonts w:ascii="Arial" w:hAnsi="Arial" w:cs="Arial"/>
          <w:sz w:val="24"/>
          <w:szCs w:val="24"/>
        </w:rPr>
      </w:pPr>
      <w:r w:rsidRPr="005D61D4">
        <w:rPr>
          <w:rFonts w:ascii="Arial" w:hAnsi="Arial" w:cs="Arial"/>
          <w:color w:val="000000"/>
          <w:sz w:val="24"/>
          <w:szCs w:val="24"/>
        </w:rPr>
        <w:t xml:space="preserve">перечень технических и иных документов </w:t>
      </w:r>
      <w:r w:rsidR="00D1397A" w:rsidRPr="005D61D4">
        <w:rPr>
          <w:rFonts w:ascii="Arial" w:hAnsi="Arial" w:cs="Arial"/>
          <w:color w:val="000000"/>
          <w:sz w:val="24"/>
          <w:szCs w:val="24"/>
        </w:rPr>
        <w:t xml:space="preserve">согласно </w:t>
      </w:r>
      <w:r w:rsidR="00D1397A" w:rsidRPr="005D61D4">
        <w:rPr>
          <w:rFonts w:ascii="Arial" w:hAnsi="Arial" w:cs="Arial"/>
          <w:sz w:val="24"/>
          <w:szCs w:val="24"/>
        </w:rPr>
        <w:t>разделу</w:t>
      </w:r>
      <w:r w:rsidRPr="005D61D4">
        <w:rPr>
          <w:rFonts w:ascii="Arial" w:hAnsi="Arial" w:cs="Arial"/>
          <w:sz w:val="24"/>
          <w:szCs w:val="24"/>
        </w:rPr>
        <w:t xml:space="preserve"> III «Техническая часть»</w:t>
      </w:r>
      <w:r w:rsidRPr="005D61D4">
        <w:rPr>
          <w:rFonts w:ascii="Arial" w:hAnsi="Arial" w:cs="Arial"/>
          <w:color w:val="000000"/>
          <w:sz w:val="24"/>
          <w:szCs w:val="24"/>
        </w:rPr>
        <w:t xml:space="preserve"> на ___ листах;</w:t>
      </w:r>
    </w:p>
    <w:p w14:paraId="40845250" w14:textId="77777777" w:rsidR="00BF082C" w:rsidRPr="005D61D4" w:rsidRDefault="00055CD6">
      <w:pPr>
        <w:shd w:val="clear" w:color="auto" w:fill="FFFFFF"/>
        <w:ind w:left="38" w:right="14"/>
        <w:jc w:val="both"/>
        <w:rPr>
          <w:rFonts w:ascii="Arial" w:hAnsi="Arial" w:cs="Arial"/>
          <w:sz w:val="24"/>
          <w:szCs w:val="24"/>
        </w:rPr>
      </w:pPr>
      <w:r w:rsidRPr="005D61D4">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tbl>
      <w:tblPr>
        <w:tblW w:w="10348" w:type="dxa"/>
        <w:tblInd w:w="108" w:type="dxa"/>
        <w:tblLook w:val="04A0" w:firstRow="1" w:lastRow="0" w:firstColumn="1" w:lastColumn="0" w:noHBand="0" w:noVBand="1"/>
      </w:tblPr>
      <w:tblGrid>
        <w:gridCol w:w="4820"/>
        <w:gridCol w:w="5528"/>
      </w:tblGrid>
      <w:tr w:rsidR="00BF082C" w:rsidRPr="005D61D4" w14:paraId="1E40ABC1" w14:textId="77777777">
        <w:trPr>
          <w:trHeight w:val="299"/>
        </w:trPr>
        <w:tc>
          <w:tcPr>
            <w:tcW w:w="4820" w:type="dxa"/>
            <w:vAlign w:val="center"/>
          </w:tcPr>
          <w:p w14:paraId="2F5691C4" w14:textId="77777777" w:rsidR="00BF082C" w:rsidRPr="005D61D4" w:rsidRDefault="00055CD6">
            <w:pPr>
              <w:shd w:val="clear" w:color="auto" w:fill="FFFFFF"/>
              <w:jc w:val="center"/>
              <w:rPr>
                <w:rFonts w:ascii="Arial" w:hAnsi="Arial" w:cs="Arial"/>
                <w:i/>
                <w:iCs/>
                <w:color w:val="000000"/>
                <w:sz w:val="24"/>
                <w:szCs w:val="24"/>
              </w:rPr>
            </w:pPr>
            <w:r w:rsidRPr="005D61D4">
              <w:rPr>
                <w:rFonts w:ascii="Arial" w:hAnsi="Arial" w:cs="Arial"/>
                <w:i/>
                <w:iCs/>
                <w:color w:val="000000"/>
                <w:sz w:val="24"/>
                <w:szCs w:val="24"/>
              </w:rPr>
              <w:t>_______________________________</w:t>
            </w:r>
          </w:p>
          <w:p w14:paraId="2722E9B7" w14:textId="77777777" w:rsidR="00BF082C" w:rsidRPr="005D61D4" w:rsidRDefault="00055CD6">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липа)</w:t>
            </w:r>
          </w:p>
        </w:tc>
        <w:tc>
          <w:tcPr>
            <w:tcW w:w="5528" w:type="dxa"/>
            <w:vAlign w:val="center"/>
          </w:tcPr>
          <w:p w14:paraId="016CDF56" w14:textId="77777777" w:rsidR="00BF082C" w:rsidRPr="005D61D4" w:rsidRDefault="00055CD6">
            <w:pPr>
              <w:jc w:val="center"/>
              <w:rPr>
                <w:rFonts w:ascii="Arial" w:hAnsi="Arial" w:cs="Arial"/>
                <w:i/>
                <w:iCs/>
                <w:color w:val="000000"/>
                <w:sz w:val="24"/>
                <w:szCs w:val="24"/>
              </w:rPr>
            </w:pPr>
            <w:r w:rsidRPr="005D61D4">
              <w:rPr>
                <w:rFonts w:ascii="Arial" w:hAnsi="Arial" w:cs="Arial"/>
                <w:i/>
                <w:iCs/>
                <w:color w:val="000000"/>
                <w:sz w:val="24"/>
                <w:szCs w:val="24"/>
              </w:rPr>
              <w:t>_______________________________</w:t>
            </w:r>
          </w:p>
          <w:p w14:paraId="48C08F27" w14:textId="77777777" w:rsidR="00BF082C" w:rsidRPr="005D61D4" w:rsidRDefault="00055CD6">
            <w:pPr>
              <w:jc w:val="center"/>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3209CF39" w14:textId="77777777" w:rsidR="00BF082C" w:rsidRPr="005D61D4" w:rsidRDefault="00BF082C">
      <w:pPr>
        <w:shd w:val="clear" w:color="auto" w:fill="FFFFFF"/>
        <w:ind w:left="5"/>
        <w:jc w:val="both"/>
        <w:rPr>
          <w:rFonts w:ascii="Arial" w:hAnsi="Arial" w:cs="Arial"/>
          <w:color w:val="000000"/>
          <w:sz w:val="24"/>
          <w:szCs w:val="24"/>
        </w:rPr>
      </w:pPr>
    </w:p>
    <w:p w14:paraId="3D5F9BD1" w14:textId="77777777" w:rsidR="00BF082C" w:rsidRPr="005D61D4" w:rsidRDefault="00055CD6">
      <w:pPr>
        <w:shd w:val="clear" w:color="auto" w:fill="FFFFFF"/>
        <w:ind w:left="5"/>
        <w:jc w:val="both"/>
        <w:rPr>
          <w:rFonts w:ascii="Arial" w:hAnsi="Arial" w:cs="Arial"/>
          <w:b/>
          <w:sz w:val="24"/>
          <w:szCs w:val="24"/>
        </w:rPr>
      </w:pPr>
      <w:r w:rsidRPr="005D61D4">
        <w:rPr>
          <w:rFonts w:ascii="Arial" w:hAnsi="Arial" w:cs="Arial"/>
          <w:b/>
          <w:color w:val="000000"/>
          <w:sz w:val="24"/>
          <w:szCs w:val="24"/>
        </w:rPr>
        <w:t>М.П.</w:t>
      </w:r>
    </w:p>
    <w:p w14:paraId="17E9802A" w14:textId="77777777" w:rsidR="00BF082C" w:rsidRPr="005D61D4" w:rsidRDefault="00055CD6">
      <w:pPr>
        <w:shd w:val="clear" w:color="auto" w:fill="FFFFFF"/>
        <w:ind w:left="10"/>
        <w:jc w:val="both"/>
        <w:rPr>
          <w:rFonts w:ascii="Arial" w:hAnsi="Arial" w:cs="Arial"/>
          <w:color w:val="000000"/>
          <w:sz w:val="24"/>
          <w:szCs w:val="24"/>
        </w:rPr>
      </w:pPr>
      <w:r w:rsidRPr="005D61D4">
        <w:rPr>
          <w:rFonts w:ascii="Arial" w:hAnsi="Arial" w:cs="Arial"/>
          <w:color w:val="000000"/>
          <w:sz w:val="24"/>
          <w:szCs w:val="24"/>
        </w:rPr>
        <w:t>Дата: «________» _________________ 20____ г.</w:t>
      </w:r>
    </w:p>
    <w:p w14:paraId="73E67990" w14:textId="77777777" w:rsidR="00BF082C" w:rsidRPr="005D61D4" w:rsidRDefault="00BF082C">
      <w:pPr>
        <w:shd w:val="clear" w:color="auto" w:fill="FFFFFF"/>
        <w:ind w:left="10"/>
        <w:jc w:val="both"/>
        <w:rPr>
          <w:rFonts w:ascii="Arial" w:hAnsi="Arial" w:cs="Arial"/>
          <w:color w:val="000000"/>
          <w:sz w:val="24"/>
          <w:szCs w:val="24"/>
        </w:rPr>
      </w:pPr>
    </w:p>
    <w:p w14:paraId="6BD26CE4" w14:textId="77777777" w:rsidR="00BF082C" w:rsidRPr="005D61D4" w:rsidRDefault="00BF082C">
      <w:pPr>
        <w:shd w:val="clear" w:color="auto" w:fill="FFFFFF"/>
        <w:ind w:left="10"/>
        <w:jc w:val="both"/>
        <w:rPr>
          <w:rFonts w:ascii="Arial" w:hAnsi="Arial" w:cs="Arial"/>
          <w:color w:val="000000"/>
          <w:sz w:val="24"/>
          <w:szCs w:val="24"/>
        </w:rPr>
        <w:sectPr w:rsidR="00BF082C" w:rsidRPr="005D61D4" w:rsidSect="008D6871">
          <w:footerReference w:type="default" r:id="rId11"/>
          <w:footerReference w:type="first" r:id="rId12"/>
          <w:pgSz w:w="11906" w:h="16838"/>
          <w:pgMar w:top="851" w:right="1134" w:bottom="709" w:left="709" w:header="709" w:footer="448" w:gutter="0"/>
          <w:cols w:space="708"/>
          <w:titlePg/>
          <w:docGrid w:linePitch="360"/>
        </w:sectPr>
      </w:pPr>
    </w:p>
    <w:p w14:paraId="02A8501B" w14:textId="77777777" w:rsidR="00BF082C" w:rsidRPr="005D61D4" w:rsidRDefault="00055CD6">
      <w:pPr>
        <w:shd w:val="clear" w:color="auto" w:fill="FFFFFF"/>
        <w:rPr>
          <w:rFonts w:ascii="Arial" w:hAnsi="Arial" w:cs="Arial"/>
          <w:iCs/>
          <w:color w:val="000000" w:themeColor="text1"/>
          <w:sz w:val="24"/>
          <w:szCs w:val="24"/>
        </w:rPr>
      </w:pPr>
      <w:r w:rsidRPr="005D61D4">
        <w:rPr>
          <w:rFonts w:ascii="Arial" w:hAnsi="Arial" w:cs="Arial"/>
          <w:b/>
          <w:i/>
          <w:iCs/>
          <w:color w:val="000000" w:themeColor="text1"/>
          <w:sz w:val="24"/>
          <w:szCs w:val="24"/>
        </w:rPr>
        <w:lastRenderedPageBreak/>
        <w:t>Форма №4</w:t>
      </w:r>
    </w:p>
    <w:p w14:paraId="7FC86747" w14:textId="378D9036" w:rsidR="00E17D20" w:rsidRPr="005D61D4" w:rsidRDefault="00055CD6" w:rsidP="00510EF1">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b/>
          <w:color w:val="000000" w:themeColor="text1"/>
          <w:sz w:val="24"/>
          <w:szCs w:val="24"/>
        </w:rPr>
        <w:t>Таблица технических характеристик по Тендеру №</w:t>
      </w:r>
      <w:r w:rsidRPr="005D61D4">
        <w:rPr>
          <w:rFonts w:ascii="Arial" w:hAnsi="Arial" w:cs="Arial"/>
          <w:b/>
          <w:spacing w:val="6"/>
          <w:sz w:val="24"/>
          <w:szCs w:val="24"/>
        </w:rPr>
        <w:t xml:space="preserve"> ТD-</w:t>
      </w:r>
      <w:r w:rsidR="00172FAB"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2E76F8"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b/>
          <w:spacing w:val="6"/>
          <w:sz w:val="24"/>
          <w:szCs w:val="24"/>
        </w:rPr>
        <w:br/>
      </w:r>
      <w:r w:rsidR="00E17D20" w:rsidRPr="005D61D4">
        <w:rPr>
          <w:rFonts w:ascii="Arial" w:hAnsi="Arial" w:cs="Arial"/>
          <w:sz w:val="24"/>
          <w:szCs w:val="24"/>
        </w:rPr>
        <w:t>(</w:t>
      </w:r>
      <w:r w:rsidR="00510EF1"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510EF1" w:rsidRPr="005D61D4">
        <w:rPr>
          <w:rFonts w:ascii="Arial" w:hAnsi="Arial" w:cs="Arial"/>
          <w:i/>
          <w:sz w:val="24"/>
          <w:szCs w:val="24"/>
          <w:u w:val="single"/>
        </w:rPr>
        <w:t>Финанс</w:t>
      </w:r>
      <w:proofErr w:type="spellEnd"/>
      <w:r w:rsidR="00510EF1" w:rsidRPr="005D61D4">
        <w:rPr>
          <w:rFonts w:ascii="Arial" w:hAnsi="Arial" w:cs="Arial"/>
          <w:i/>
          <w:sz w:val="24"/>
          <w:szCs w:val="24"/>
          <w:u w:val="single"/>
        </w:rPr>
        <w:t>»</w:t>
      </w:r>
      <w:r w:rsidR="00E17D20" w:rsidRPr="005D61D4">
        <w:rPr>
          <w:rFonts w:ascii="Arial" w:hAnsi="Arial" w:cs="Arial"/>
          <w:sz w:val="24"/>
          <w:szCs w:val="24"/>
        </w:rPr>
        <w:t>)</w:t>
      </w:r>
    </w:p>
    <w:p w14:paraId="77E5524C" w14:textId="23A4AE88" w:rsidR="0033724A" w:rsidRPr="005D61D4" w:rsidRDefault="0033724A" w:rsidP="0033724A">
      <w:pPr>
        <w:jc w:val="center"/>
        <w:rPr>
          <w:rFonts w:ascii="Arial" w:hAnsi="Arial" w:cs="Arial"/>
          <w:sz w:val="24"/>
          <w:szCs w:val="24"/>
        </w:rPr>
      </w:pPr>
    </w:p>
    <w:p w14:paraId="76EEA77B" w14:textId="138FC7CC" w:rsidR="00BF082C" w:rsidRPr="005D61D4" w:rsidRDefault="00055CD6" w:rsidP="0033724A">
      <w:pPr>
        <w:shd w:val="clear" w:color="auto" w:fill="FFFFFF"/>
        <w:jc w:val="center"/>
        <w:rPr>
          <w:rFonts w:ascii="Arial" w:hAnsi="Arial" w:cs="Arial"/>
          <w:color w:val="000000"/>
          <w:sz w:val="24"/>
          <w:szCs w:val="24"/>
        </w:rPr>
      </w:pPr>
      <w:r w:rsidRPr="005D61D4">
        <w:rPr>
          <w:rFonts w:ascii="Arial" w:hAnsi="Arial" w:cs="Arial"/>
          <w:color w:val="000000"/>
          <w:sz w:val="24"/>
          <w:szCs w:val="24"/>
        </w:rPr>
        <w:t xml:space="preserve">Стр. </w:t>
      </w:r>
      <w:r w:rsidR="004457B6" w:rsidRPr="005D61D4">
        <w:rPr>
          <w:rFonts w:ascii="Arial" w:hAnsi="Arial" w:cs="Arial"/>
          <w:color w:val="000000"/>
          <w:sz w:val="24"/>
          <w:szCs w:val="24"/>
        </w:rPr>
        <w:t>_____</w:t>
      </w:r>
      <w:r w:rsidRPr="005D61D4">
        <w:rPr>
          <w:rFonts w:ascii="Arial" w:hAnsi="Arial" w:cs="Arial"/>
          <w:color w:val="000000"/>
          <w:sz w:val="24"/>
          <w:szCs w:val="24"/>
        </w:rPr>
        <w:t xml:space="preserve"> из </w:t>
      </w:r>
      <w:r w:rsidR="004457B6" w:rsidRPr="005D61D4">
        <w:rPr>
          <w:rFonts w:ascii="Arial" w:hAnsi="Arial" w:cs="Arial"/>
          <w:color w:val="000000"/>
          <w:sz w:val="24"/>
          <w:szCs w:val="24"/>
        </w:rPr>
        <w:t>______</w:t>
      </w:r>
      <w:r w:rsidRPr="005D61D4">
        <w:rPr>
          <w:rFonts w:ascii="Arial" w:hAnsi="Arial" w:cs="Arial"/>
          <w:color w:val="000000"/>
          <w:sz w:val="24"/>
          <w:szCs w:val="24"/>
        </w:rPr>
        <w:t xml:space="preserve"> </w:t>
      </w:r>
    </w:p>
    <w:p w14:paraId="0DF09B87" w14:textId="77777777" w:rsidR="00912E04" w:rsidRPr="005D61D4" w:rsidRDefault="00912E04" w:rsidP="0033724A">
      <w:pPr>
        <w:shd w:val="clear" w:color="auto" w:fill="FFFFFF"/>
        <w:jc w:val="center"/>
        <w:rPr>
          <w:rFonts w:ascii="Arial" w:hAnsi="Arial" w:cs="Arial"/>
          <w:color w:val="000000"/>
          <w:sz w:val="24"/>
          <w:szCs w:val="24"/>
        </w:rPr>
      </w:pPr>
    </w:p>
    <w:tbl>
      <w:tblPr>
        <w:tblW w:w="1504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47"/>
        <w:gridCol w:w="1393"/>
        <w:gridCol w:w="7087"/>
        <w:gridCol w:w="968"/>
        <w:gridCol w:w="5050"/>
      </w:tblGrid>
      <w:tr w:rsidR="002343D2" w:rsidRPr="005D61D4" w14:paraId="2843BEFA" w14:textId="77777777" w:rsidTr="001835F4">
        <w:trPr>
          <w:trHeight w:hRule="exact" w:val="414"/>
        </w:trPr>
        <w:tc>
          <w:tcPr>
            <w:tcW w:w="547" w:type="dxa"/>
            <w:shd w:val="clear" w:color="auto" w:fill="FFFFFF"/>
            <w:vAlign w:val="center"/>
          </w:tcPr>
          <w:p w14:paraId="240D9F0C" w14:textId="77777777" w:rsidR="00912E04" w:rsidRPr="005D61D4" w:rsidRDefault="00912E04" w:rsidP="00C001A4">
            <w:pPr>
              <w:shd w:val="clear" w:color="auto" w:fill="FFFFFF"/>
              <w:ind w:left="38"/>
              <w:jc w:val="center"/>
              <w:rPr>
                <w:rFonts w:ascii="Arial" w:hAnsi="Arial" w:cs="Arial"/>
                <w:sz w:val="24"/>
                <w:szCs w:val="24"/>
              </w:rPr>
            </w:pPr>
          </w:p>
        </w:tc>
        <w:tc>
          <w:tcPr>
            <w:tcW w:w="8480" w:type="dxa"/>
            <w:gridSpan w:val="2"/>
            <w:shd w:val="clear" w:color="auto" w:fill="FFFFFF"/>
            <w:vAlign w:val="center"/>
          </w:tcPr>
          <w:p w14:paraId="399B624E" w14:textId="77777777" w:rsidR="00912E04" w:rsidRPr="005D61D4" w:rsidRDefault="00912E04" w:rsidP="00C001A4">
            <w:pPr>
              <w:shd w:val="clear" w:color="auto" w:fill="FFFFFF"/>
              <w:ind w:left="19"/>
              <w:jc w:val="center"/>
              <w:rPr>
                <w:rFonts w:ascii="Arial" w:hAnsi="Arial" w:cs="Arial"/>
                <w:sz w:val="24"/>
                <w:szCs w:val="24"/>
              </w:rPr>
            </w:pPr>
            <w:r w:rsidRPr="005D61D4">
              <w:rPr>
                <w:rFonts w:ascii="Arial" w:hAnsi="Arial" w:cs="Arial"/>
                <w:color w:val="000000"/>
                <w:sz w:val="24"/>
                <w:szCs w:val="24"/>
              </w:rPr>
              <w:t>Требуемое в соответствии с техническим заданием</w:t>
            </w:r>
          </w:p>
        </w:tc>
        <w:tc>
          <w:tcPr>
            <w:tcW w:w="6018" w:type="dxa"/>
            <w:gridSpan w:val="2"/>
            <w:shd w:val="clear" w:color="auto" w:fill="FFFFFF"/>
            <w:vAlign w:val="center"/>
          </w:tcPr>
          <w:p w14:paraId="1917271A" w14:textId="77777777" w:rsidR="00912E04" w:rsidRPr="005D61D4" w:rsidRDefault="00912E04" w:rsidP="00C001A4">
            <w:pPr>
              <w:shd w:val="clear" w:color="auto" w:fill="FFFFFF"/>
              <w:jc w:val="center"/>
              <w:rPr>
                <w:rFonts w:ascii="Arial" w:hAnsi="Arial" w:cs="Arial"/>
                <w:sz w:val="24"/>
                <w:szCs w:val="24"/>
              </w:rPr>
            </w:pPr>
            <w:r w:rsidRPr="005D61D4">
              <w:rPr>
                <w:rFonts w:ascii="Arial" w:hAnsi="Arial" w:cs="Arial"/>
                <w:color w:val="000000"/>
                <w:sz w:val="24"/>
                <w:szCs w:val="24"/>
              </w:rPr>
              <w:t>Предложение участника тендера</w:t>
            </w:r>
          </w:p>
        </w:tc>
      </w:tr>
      <w:tr w:rsidR="002343D2" w:rsidRPr="005D61D4" w14:paraId="54B98CAC" w14:textId="77777777" w:rsidTr="001835F4">
        <w:trPr>
          <w:trHeight w:hRule="exact" w:val="932"/>
        </w:trPr>
        <w:tc>
          <w:tcPr>
            <w:tcW w:w="547" w:type="dxa"/>
            <w:shd w:val="clear" w:color="auto" w:fill="FFFFFF"/>
            <w:vAlign w:val="center"/>
          </w:tcPr>
          <w:p w14:paraId="4A024EF1" w14:textId="77777777" w:rsidR="002343D2" w:rsidRPr="005D61D4" w:rsidRDefault="002343D2" w:rsidP="002343D2">
            <w:pPr>
              <w:jc w:val="center"/>
              <w:rPr>
                <w:rFonts w:ascii="Arial" w:hAnsi="Arial" w:cs="Arial"/>
                <w:sz w:val="24"/>
                <w:szCs w:val="24"/>
              </w:rPr>
            </w:pPr>
            <w:r w:rsidRPr="005D61D4">
              <w:rPr>
                <w:rFonts w:ascii="Arial" w:hAnsi="Arial" w:cs="Arial"/>
                <w:color w:val="000000"/>
                <w:sz w:val="24"/>
                <w:szCs w:val="24"/>
              </w:rPr>
              <w:t>№</w:t>
            </w:r>
          </w:p>
        </w:tc>
        <w:tc>
          <w:tcPr>
            <w:tcW w:w="1393" w:type="dxa"/>
            <w:shd w:val="clear" w:color="auto" w:fill="FFFFFF"/>
            <w:vAlign w:val="center"/>
          </w:tcPr>
          <w:p w14:paraId="5EF18A8F" w14:textId="77777777" w:rsidR="002343D2" w:rsidRPr="005D61D4" w:rsidRDefault="002343D2" w:rsidP="002343D2">
            <w:pPr>
              <w:shd w:val="clear" w:color="auto" w:fill="FFFFFF"/>
              <w:jc w:val="center"/>
              <w:rPr>
                <w:rFonts w:ascii="Arial" w:hAnsi="Arial" w:cs="Arial"/>
                <w:sz w:val="24"/>
                <w:szCs w:val="24"/>
              </w:rPr>
            </w:pPr>
            <w:r w:rsidRPr="005D61D4">
              <w:rPr>
                <w:rFonts w:ascii="Arial" w:hAnsi="Arial" w:cs="Arial"/>
                <w:sz w:val="24"/>
                <w:szCs w:val="24"/>
              </w:rPr>
              <w:t>Наименование</w:t>
            </w:r>
          </w:p>
          <w:p w14:paraId="559B5063" w14:textId="26B156FE" w:rsidR="002343D2" w:rsidRPr="005D61D4" w:rsidRDefault="002343D2" w:rsidP="002343D2">
            <w:pPr>
              <w:shd w:val="clear" w:color="auto" w:fill="FFFFFF"/>
              <w:jc w:val="center"/>
              <w:rPr>
                <w:rFonts w:ascii="Arial" w:hAnsi="Arial" w:cs="Arial"/>
                <w:sz w:val="24"/>
                <w:szCs w:val="24"/>
              </w:rPr>
            </w:pPr>
            <w:r w:rsidRPr="005D61D4">
              <w:rPr>
                <w:rFonts w:ascii="Arial" w:hAnsi="Arial" w:cs="Arial"/>
                <w:sz w:val="24"/>
                <w:szCs w:val="24"/>
              </w:rPr>
              <w:t xml:space="preserve"> услуг</w:t>
            </w:r>
          </w:p>
        </w:tc>
        <w:tc>
          <w:tcPr>
            <w:tcW w:w="7087" w:type="dxa"/>
            <w:shd w:val="clear" w:color="auto" w:fill="FFFFFF"/>
            <w:vAlign w:val="center"/>
          </w:tcPr>
          <w:p w14:paraId="540466AA" w14:textId="4E1623B0" w:rsidR="002343D2" w:rsidRPr="005D61D4" w:rsidRDefault="002343D2" w:rsidP="002343D2">
            <w:pPr>
              <w:shd w:val="clear" w:color="auto" w:fill="FFFFFF"/>
              <w:jc w:val="center"/>
              <w:rPr>
                <w:rFonts w:ascii="Arial" w:hAnsi="Arial" w:cs="Arial"/>
                <w:sz w:val="24"/>
                <w:szCs w:val="24"/>
              </w:rPr>
            </w:pPr>
            <w:r w:rsidRPr="005D61D4">
              <w:rPr>
                <w:rFonts w:ascii="Arial" w:hAnsi="Arial" w:cs="Arial"/>
                <w:color w:val="000000"/>
                <w:sz w:val="24"/>
                <w:szCs w:val="24"/>
              </w:rPr>
              <w:t>Параметры услуг</w:t>
            </w:r>
          </w:p>
        </w:tc>
        <w:tc>
          <w:tcPr>
            <w:tcW w:w="968" w:type="dxa"/>
            <w:shd w:val="clear" w:color="auto" w:fill="FFFFFF"/>
            <w:vAlign w:val="center"/>
          </w:tcPr>
          <w:p w14:paraId="37CC49D0" w14:textId="77777777" w:rsidR="002343D2" w:rsidRPr="005D61D4" w:rsidRDefault="002343D2" w:rsidP="002343D2">
            <w:pPr>
              <w:shd w:val="clear" w:color="auto" w:fill="FFFFFF"/>
              <w:jc w:val="center"/>
              <w:rPr>
                <w:rFonts w:ascii="Arial" w:hAnsi="Arial" w:cs="Arial"/>
                <w:sz w:val="24"/>
                <w:szCs w:val="24"/>
              </w:rPr>
            </w:pPr>
            <w:r w:rsidRPr="005D61D4">
              <w:rPr>
                <w:rFonts w:ascii="Arial" w:hAnsi="Arial" w:cs="Arial"/>
                <w:sz w:val="24"/>
                <w:szCs w:val="24"/>
              </w:rPr>
              <w:t>Наименование</w:t>
            </w:r>
          </w:p>
          <w:p w14:paraId="47E36019" w14:textId="333884A2" w:rsidR="002343D2" w:rsidRPr="005D61D4" w:rsidRDefault="002343D2" w:rsidP="002343D2">
            <w:pPr>
              <w:shd w:val="clear" w:color="auto" w:fill="FFFFFF"/>
              <w:jc w:val="center"/>
              <w:rPr>
                <w:rFonts w:ascii="Arial" w:hAnsi="Arial" w:cs="Arial"/>
                <w:sz w:val="24"/>
                <w:szCs w:val="24"/>
              </w:rPr>
            </w:pPr>
            <w:r w:rsidRPr="005D61D4">
              <w:rPr>
                <w:rFonts w:ascii="Arial" w:hAnsi="Arial" w:cs="Arial"/>
                <w:sz w:val="24"/>
                <w:szCs w:val="24"/>
              </w:rPr>
              <w:t xml:space="preserve"> услуг</w:t>
            </w:r>
          </w:p>
        </w:tc>
        <w:tc>
          <w:tcPr>
            <w:tcW w:w="5050" w:type="dxa"/>
            <w:shd w:val="clear" w:color="auto" w:fill="FFFFFF"/>
            <w:vAlign w:val="center"/>
          </w:tcPr>
          <w:p w14:paraId="3D02679C" w14:textId="66126929" w:rsidR="002343D2" w:rsidRPr="005D61D4" w:rsidRDefault="002343D2" w:rsidP="002343D2">
            <w:pPr>
              <w:shd w:val="clear" w:color="auto" w:fill="FFFFFF"/>
              <w:jc w:val="center"/>
              <w:rPr>
                <w:rFonts w:ascii="Arial" w:hAnsi="Arial" w:cs="Arial"/>
                <w:sz w:val="24"/>
                <w:szCs w:val="24"/>
              </w:rPr>
            </w:pPr>
            <w:r w:rsidRPr="005D61D4">
              <w:rPr>
                <w:rFonts w:ascii="Arial" w:hAnsi="Arial" w:cs="Arial"/>
                <w:color w:val="000000"/>
                <w:sz w:val="24"/>
                <w:szCs w:val="24"/>
              </w:rPr>
              <w:t>Параметры услуг</w:t>
            </w:r>
          </w:p>
        </w:tc>
      </w:tr>
      <w:tr w:rsidR="002343D2" w:rsidRPr="005D61D4" w14:paraId="1C5FAE9F" w14:textId="77777777" w:rsidTr="001835F4">
        <w:trPr>
          <w:trHeight w:hRule="exact" w:val="4957"/>
        </w:trPr>
        <w:tc>
          <w:tcPr>
            <w:tcW w:w="547" w:type="dxa"/>
            <w:shd w:val="clear" w:color="auto" w:fill="FFFFFF"/>
            <w:vAlign w:val="center"/>
          </w:tcPr>
          <w:p w14:paraId="6D567AE6" w14:textId="3CDB951B" w:rsidR="00D967BA" w:rsidRPr="005D61D4" w:rsidRDefault="001835F4" w:rsidP="00C001A4">
            <w:pPr>
              <w:shd w:val="clear" w:color="auto" w:fill="FFFFFF"/>
              <w:jc w:val="center"/>
              <w:rPr>
                <w:rFonts w:ascii="Arial" w:hAnsi="Arial" w:cs="Arial"/>
                <w:b/>
                <w:bCs/>
                <w:sz w:val="24"/>
                <w:szCs w:val="24"/>
                <w:lang w:val="en-US"/>
              </w:rPr>
            </w:pPr>
            <w:r w:rsidRPr="005D61D4">
              <w:rPr>
                <w:rFonts w:ascii="Arial" w:hAnsi="Arial" w:cs="Arial"/>
                <w:b/>
                <w:bCs/>
                <w:sz w:val="24"/>
                <w:szCs w:val="24"/>
                <w:lang w:val="en-US"/>
              </w:rPr>
              <w:t>1.1</w:t>
            </w:r>
          </w:p>
        </w:tc>
        <w:tc>
          <w:tcPr>
            <w:tcW w:w="1393" w:type="dxa"/>
            <w:shd w:val="clear" w:color="auto" w:fill="FFFFFF"/>
            <w:vAlign w:val="center"/>
          </w:tcPr>
          <w:p w14:paraId="29B5B048" w14:textId="29EBD80A" w:rsidR="00D967BA" w:rsidRPr="005D61D4" w:rsidRDefault="002343D2" w:rsidP="00C001A4">
            <w:pPr>
              <w:shd w:val="clear" w:color="auto" w:fill="FFFFFF"/>
              <w:jc w:val="both"/>
              <w:rPr>
                <w:rFonts w:ascii="Arial" w:hAnsi="Arial" w:cs="Arial"/>
                <w:sz w:val="18"/>
                <w:szCs w:val="18"/>
              </w:rPr>
            </w:pPr>
            <w:proofErr w:type="spellStart"/>
            <w:r w:rsidRPr="005D61D4">
              <w:rPr>
                <w:rFonts w:ascii="Arial" w:hAnsi="Arial" w:cs="Arial"/>
                <w:b/>
                <w:bCs/>
                <w:sz w:val="24"/>
                <w:szCs w:val="24"/>
              </w:rPr>
              <w:t>Диагно</w:t>
            </w:r>
            <w:proofErr w:type="spellEnd"/>
            <w:r w:rsidR="00312FAA" w:rsidRPr="005D61D4">
              <w:rPr>
                <w:rFonts w:ascii="Arial" w:hAnsi="Arial" w:cs="Arial"/>
                <w:b/>
                <w:bCs/>
                <w:sz w:val="24"/>
                <w:szCs w:val="24"/>
              </w:rPr>
              <w:t>-</w:t>
            </w:r>
            <w:r w:rsidRPr="005D61D4">
              <w:rPr>
                <w:rFonts w:ascii="Arial" w:hAnsi="Arial" w:cs="Arial"/>
                <w:b/>
                <w:bCs/>
                <w:sz w:val="24"/>
                <w:szCs w:val="24"/>
              </w:rPr>
              <w:t>стика</w:t>
            </w:r>
          </w:p>
        </w:tc>
        <w:tc>
          <w:tcPr>
            <w:tcW w:w="7087" w:type="dxa"/>
            <w:shd w:val="clear" w:color="auto" w:fill="FFFFFF"/>
            <w:vAlign w:val="center"/>
          </w:tcPr>
          <w:p w14:paraId="4F9932D1" w14:textId="68B774B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xml:space="preserve">1.1.1 Изучение действующих ВНД банка, описывающих бизнес-процессы </w:t>
            </w:r>
            <w:proofErr w:type="spellStart"/>
            <w:proofErr w:type="gramStart"/>
            <w:r w:rsidRPr="005D61D4">
              <w:rPr>
                <w:rFonts w:ascii="Arial" w:hAnsi="Arial" w:cs="Arial"/>
                <w:sz w:val="22"/>
                <w:szCs w:val="22"/>
              </w:rPr>
              <w:t>финан-сового</w:t>
            </w:r>
            <w:proofErr w:type="spellEnd"/>
            <w:proofErr w:type="gramEnd"/>
            <w:r w:rsidRPr="005D61D4">
              <w:rPr>
                <w:rFonts w:ascii="Arial" w:hAnsi="Arial" w:cs="Arial"/>
                <w:sz w:val="22"/>
                <w:szCs w:val="22"/>
              </w:rPr>
              <w:t xml:space="preserve"> менеджмента (ценообразование, трансфертное ценообразование, бюджетирование, </w:t>
            </w:r>
            <w:proofErr w:type="spellStart"/>
            <w:r w:rsidRPr="005D61D4">
              <w:rPr>
                <w:rFonts w:ascii="Arial" w:hAnsi="Arial" w:cs="Arial"/>
                <w:sz w:val="22"/>
                <w:szCs w:val="22"/>
              </w:rPr>
              <w:t>аллокация</w:t>
            </w:r>
            <w:proofErr w:type="spellEnd"/>
            <w:r w:rsidRPr="005D61D4">
              <w:rPr>
                <w:rFonts w:ascii="Arial" w:hAnsi="Arial" w:cs="Arial"/>
                <w:sz w:val="22"/>
                <w:szCs w:val="22"/>
              </w:rPr>
              <w:t xml:space="preserve"> расходов);</w:t>
            </w:r>
          </w:p>
          <w:p w14:paraId="433F6C18" w14:textId="339A1252"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1.1.2 Проведение интервью с участниками бизнес-процессов;</w:t>
            </w:r>
          </w:p>
          <w:p w14:paraId="7322AB55" w14:textId="0059A079"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1.1.3 Изучение источников данных для формирования отчетности и проведения финансового анализа;</w:t>
            </w:r>
          </w:p>
          <w:p w14:paraId="1413DB2F" w14:textId="38BD90C8"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xml:space="preserve">1.1.4 Анализ действующих в учетной системе справочников бухгалтерского </w:t>
            </w:r>
            <w:proofErr w:type="spellStart"/>
            <w:proofErr w:type="gramStart"/>
            <w:r w:rsidRPr="005D61D4">
              <w:rPr>
                <w:rFonts w:ascii="Arial" w:hAnsi="Arial" w:cs="Arial"/>
                <w:sz w:val="22"/>
                <w:szCs w:val="22"/>
              </w:rPr>
              <w:t>уче</w:t>
            </w:r>
            <w:proofErr w:type="spellEnd"/>
            <w:r w:rsidRPr="005D61D4">
              <w:rPr>
                <w:rFonts w:ascii="Arial" w:hAnsi="Arial" w:cs="Arial"/>
                <w:sz w:val="22"/>
                <w:szCs w:val="22"/>
              </w:rPr>
              <w:t>-та</w:t>
            </w:r>
            <w:proofErr w:type="gramEnd"/>
            <w:r w:rsidRPr="005D61D4">
              <w:rPr>
                <w:rFonts w:ascii="Arial" w:hAnsi="Arial" w:cs="Arial"/>
                <w:sz w:val="22"/>
                <w:szCs w:val="22"/>
              </w:rPr>
              <w:t>, их полнота и взаимосвязь с управленческой отчетностью;</w:t>
            </w:r>
          </w:p>
          <w:p w14:paraId="58CC64ED" w14:textId="3AF9A69E"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1.1.5 Изучение текущей организационной структуры и функций департаментов</w:t>
            </w:r>
          </w:p>
          <w:p w14:paraId="27C06D3E" w14:textId="68C6F113" w:rsidR="00D967BA" w:rsidRPr="005D61D4" w:rsidRDefault="001835F4" w:rsidP="001835F4">
            <w:pPr>
              <w:widowControl/>
              <w:tabs>
                <w:tab w:val="left" w:pos="810"/>
                <w:tab w:val="left" w:pos="1260"/>
                <w:tab w:val="left" w:pos="1350"/>
                <w:tab w:val="left" w:pos="1620"/>
              </w:tabs>
              <w:autoSpaceDE/>
              <w:autoSpaceDN/>
              <w:adjustRightInd/>
              <w:spacing w:after="160" w:line="259" w:lineRule="auto"/>
              <w:jc w:val="both"/>
              <w:rPr>
                <w:rFonts w:ascii="Arial" w:hAnsi="Arial" w:cs="Arial"/>
                <w:sz w:val="18"/>
                <w:szCs w:val="18"/>
                <w:lang w:val="en-US"/>
              </w:rPr>
            </w:pPr>
            <w:r w:rsidRPr="005D61D4">
              <w:rPr>
                <w:rFonts w:ascii="Arial" w:hAnsi="Arial" w:cs="Arial"/>
                <w:sz w:val="22"/>
                <w:szCs w:val="22"/>
              </w:rPr>
              <w:t>1.1.6</w:t>
            </w:r>
            <w:r w:rsidRPr="005D61D4">
              <w:rPr>
                <w:rFonts w:ascii="Arial" w:hAnsi="Arial" w:cs="Arial"/>
                <w:sz w:val="22"/>
                <w:szCs w:val="22"/>
                <w:lang w:val="en-US"/>
              </w:rPr>
              <w:t xml:space="preserve"> </w:t>
            </w:r>
            <w:r w:rsidRPr="005D61D4">
              <w:rPr>
                <w:rFonts w:ascii="Arial" w:hAnsi="Arial" w:cs="Arial"/>
                <w:sz w:val="22"/>
                <w:szCs w:val="22"/>
              </w:rPr>
              <w:t>Анализ критериев сегментации клиентов.</w:t>
            </w:r>
          </w:p>
        </w:tc>
        <w:tc>
          <w:tcPr>
            <w:tcW w:w="968" w:type="dxa"/>
            <w:shd w:val="clear" w:color="auto" w:fill="FFFFFF"/>
            <w:vAlign w:val="center"/>
          </w:tcPr>
          <w:p w14:paraId="1C2BA157" w14:textId="77777777" w:rsidR="00D967BA" w:rsidRPr="005D61D4" w:rsidRDefault="00D967BA" w:rsidP="00C001A4">
            <w:pPr>
              <w:shd w:val="clear" w:color="auto" w:fill="FFFFFF"/>
              <w:jc w:val="center"/>
              <w:rPr>
                <w:rFonts w:ascii="Arial" w:hAnsi="Arial" w:cs="Arial"/>
                <w:sz w:val="24"/>
                <w:szCs w:val="24"/>
                <w:lang w:val="en-US"/>
              </w:rPr>
            </w:pPr>
          </w:p>
        </w:tc>
        <w:tc>
          <w:tcPr>
            <w:tcW w:w="5050" w:type="dxa"/>
            <w:shd w:val="clear" w:color="auto" w:fill="FFFFFF"/>
            <w:vAlign w:val="center"/>
          </w:tcPr>
          <w:p w14:paraId="3D7E30C9" w14:textId="77777777" w:rsidR="00D967BA" w:rsidRPr="005D61D4" w:rsidRDefault="00D967BA" w:rsidP="00C001A4">
            <w:pPr>
              <w:shd w:val="clear" w:color="auto" w:fill="FFFFFF"/>
              <w:jc w:val="center"/>
              <w:rPr>
                <w:rFonts w:ascii="Arial" w:hAnsi="Arial" w:cs="Arial"/>
                <w:sz w:val="24"/>
                <w:szCs w:val="24"/>
                <w:lang w:val="en-US"/>
              </w:rPr>
            </w:pPr>
          </w:p>
        </w:tc>
      </w:tr>
      <w:tr w:rsidR="002343D2" w:rsidRPr="005D61D4" w14:paraId="47BC0FCC" w14:textId="77777777" w:rsidTr="001835F4">
        <w:trPr>
          <w:trHeight w:hRule="exact" w:val="4548"/>
        </w:trPr>
        <w:tc>
          <w:tcPr>
            <w:tcW w:w="547" w:type="dxa"/>
            <w:shd w:val="clear" w:color="auto" w:fill="FFFFFF"/>
            <w:vAlign w:val="center"/>
          </w:tcPr>
          <w:p w14:paraId="23AFD5FF" w14:textId="2759B2E9" w:rsidR="002343D2" w:rsidRPr="005D61D4" w:rsidRDefault="001835F4" w:rsidP="00C001A4">
            <w:pPr>
              <w:shd w:val="clear" w:color="auto" w:fill="FFFFFF"/>
              <w:jc w:val="center"/>
              <w:rPr>
                <w:rFonts w:ascii="Arial" w:hAnsi="Arial" w:cs="Arial"/>
                <w:sz w:val="24"/>
                <w:szCs w:val="24"/>
              </w:rPr>
            </w:pPr>
            <w:r w:rsidRPr="005D61D4">
              <w:rPr>
                <w:rFonts w:ascii="Arial" w:hAnsi="Arial" w:cs="Arial"/>
                <w:b/>
                <w:bCs/>
                <w:sz w:val="24"/>
                <w:szCs w:val="24"/>
                <w:lang w:val="en-US"/>
              </w:rPr>
              <w:lastRenderedPageBreak/>
              <w:t>1.2</w:t>
            </w:r>
          </w:p>
        </w:tc>
        <w:tc>
          <w:tcPr>
            <w:tcW w:w="1393" w:type="dxa"/>
            <w:shd w:val="clear" w:color="auto" w:fill="FFFFFF"/>
            <w:vAlign w:val="center"/>
          </w:tcPr>
          <w:p w14:paraId="2BB1524F" w14:textId="768B02D6" w:rsidR="002343D2" w:rsidRPr="005D61D4" w:rsidRDefault="002343D2" w:rsidP="00C001A4">
            <w:pPr>
              <w:shd w:val="clear" w:color="auto" w:fill="FFFFFF"/>
              <w:jc w:val="both"/>
              <w:rPr>
                <w:rFonts w:ascii="Arial" w:hAnsi="Arial" w:cs="Arial"/>
                <w:b/>
                <w:bCs/>
                <w:sz w:val="24"/>
                <w:szCs w:val="24"/>
              </w:rPr>
            </w:pPr>
            <w:r w:rsidRPr="005D61D4">
              <w:rPr>
                <w:rFonts w:ascii="Arial" w:hAnsi="Arial" w:cs="Arial"/>
                <w:b/>
                <w:bCs/>
                <w:sz w:val="24"/>
                <w:szCs w:val="24"/>
              </w:rPr>
              <w:t>Операционная модель Финансового блока</w:t>
            </w:r>
          </w:p>
        </w:tc>
        <w:tc>
          <w:tcPr>
            <w:tcW w:w="7087" w:type="dxa"/>
            <w:shd w:val="clear" w:color="auto" w:fill="FFFFFF"/>
            <w:vAlign w:val="center"/>
          </w:tcPr>
          <w:p w14:paraId="73B0CE76" w14:textId="6A755CFD"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1.2.1 Разработка концепции операционной модели функции Финансового блока Банка, в том числе:</w:t>
            </w:r>
          </w:p>
          <w:p w14:paraId="60ED7914" w14:textId="337D3A9D"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Разработка целевой организационной структуры;</w:t>
            </w:r>
          </w:p>
          <w:p w14:paraId="114AE9FB" w14:textId="663E77AB"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Определение ролей и обязанностей сотрудников;</w:t>
            </w:r>
          </w:p>
          <w:p w14:paraId="01FF0360" w14:textId="0581C4C6"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Разработка модели компетенций для сотрудников;</w:t>
            </w:r>
          </w:p>
          <w:p w14:paraId="2F312E67" w14:textId="5E6697C0"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Определение функций и численности подразделения.</w:t>
            </w:r>
          </w:p>
          <w:p w14:paraId="0CCDE590" w14:textId="58D24A01"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xml:space="preserve">1.2.2 Разработка/обновление Положений о Департаментах и Должностных </w:t>
            </w:r>
            <w:proofErr w:type="gramStart"/>
            <w:r w:rsidRPr="005D61D4">
              <w:rPr>
                <w:rFonts w:ascii="Arial" w:hAnsi="Arial" w:cs="Arial"/>
                <w:sz w:val="22"/>
                <w:szCs w:val="22"/>
              </w:rPr>
              <w:t>ин-</w:t>
            </w:r>
            <w:proofErr w:type="spellStart"/>
            <w:r w:rsidRPr="005D61D4">
              <w:rPr>
                <w:rFonts w:ascii="Arial" w:hAnsi="Arial" w:cs="Arial"/>
                <w:sz w:val="22"/>
                <w:szCs w:val="22"/>
              </w:rPr>
              <w:t>струкций</w:t>
            </w:r>
            <w:proofErr w:type="spellEnd"/>
            <w:proofErr w:type="gramEnd"/>
            <w:r w:rsidRPr="005D61D4">
              <w:rPr>
                <w:rFonts w:ascii="Arial" w:hAnsi="Arial" w:cs="Arial"/>
                <w:sz w:val="22"/>
                <w:szCs w:val="22"/>
              </w:rPr>
              <w:t xml:space="preserve"> руководителей Финансового блока (CFO);</w:t>
            </w:r>
          </w:p>
          <w:p w14:paraId="51EC7C02" w14:textId="386D994F"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1.2.3 Определение роли Финансового блока в части Стратегии Банка;</w:t>
            </w:r>
          </w:p>
          <w:p w14:paraId="4CAF5CCB" w14:textId="7A69E5C1" w:rsidR="002343D2"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1.2.4 Поддержка в оценке и подборе персонала для Финансового блока.</w:t>
            </w:r>
          </w:p>
        </w:tc>
        <w:tc>
          <w:tcPr>
            <w:tcW w:w="968" w:type="dxa"/>
            <w:shd w:val="clear" w:color="auto" w:fill="FFFFFF"/>
            <w:vAlign w:val="center"/>
          </w:tcPr>
          <w:p w14:paraId="7E87A525" w14:textId="77777777" w:rsidR="002343D2" w:rsidRPr="005D61D4" w:rsidRDefault="002343D2" w:rsidP="00C001A4">
            <w:pPr>
              <w:shd w:val="clear" w:color="auto" w:fill="FFFFFF"/>
              <w:jc w:val="center"/>
              <w:rPr>
                <w:rFonts w:ascii="Arial" w:hAnsi="Arial" w:cs="Arial"/>
                <w:sz w:val="24"/>
                <w:szCs w:val="24"/>
              </w:rPr>
            </w:pPr>
          </w:p>
        </w:tc>
        <w:tc>
          <w:tcPr>
            <w:tcW w:w="5050" w:type="dxa"/>
            <w:shd w:val="clear" w:color="auto" w:fill="FFFFFF"/>
            <w:vAlign w:val="center"/>
          </w:tcPr>
          <w:p w14:paraId="34D76EA2" w14:textId="77777777" w:rsidR="002343D2" w:rsidRPr="005D61D4" w:rsidRDefault="002343D2" w:rsidP="00C001A4">
            <w:pPr>
              <w:shd w:val="clear" w:color="auto" w:fill="FFFFFF"/>
              <w:jc w:val="center"/>
              <w:rPr>
                <w:rFonts w:ascii="Arial" w:hAnsi="Arial" w:cs="Arial"/>
                <w:sz w:val="24"/>
                <w:szCs w:val="24"/>
              </w:rPr>
            </w:pPr>
          </w:p>
        </w:tc>
      </w:tr>
      <w:tr w:rsidR="002343D2" w:rsidRPr="005D61D4" w14:paraId="6D456B87" w14:textId="77777777" w:rsidTr="001835F4">
        <w:trPr>
          <w:trHeight w:hRule="exact" w:val="5527"/>
        </w:trPr>
        <w:tc>
          <w:tcPr>
            <w:tcW w:w="547" w:type="dxa"/>
            <w:shd w:val="clear" w:color="auto" w:fill="FFFFFF"/>
            <w:vAlign w:val="center"/>
          </w:tcPr>
          <w:p w14:paraId="423F2632" w14:textId="6A243EE7" w:rsidR="002343D2" w:rsidRPr="005D61D4" w:rsidRDefault="001835F4" w:rsidP="00C001A4">
            <w:pPr>
              <w:shd w:val="clear" w:color="auto" w:fill="FFFFFF"/>
              <w:jc w:val="center"/>
              <w:rPr>
                <w:rFonts w:ascii="Arial" w:hAnsi="Arial" w:cs="Arial"/>
                <w:sz w:val="24"/>
                <w:szCs w:val="24"/>
              </w:rPr>
            </w:pPr>
            <w:r w:rsidRPr="005D61D4">
              <w:rPr>
                <w:rFonts w:ascii="Arial" w:hAnsi="Arial" w:cs="Arial"/>
                <w:b/>
                <w:bCs/>
                <w:sz w:val="24"/>
                <w:szCs w:val="24"/>
                <w:lang w:val="en-US"/>
              </w:rPr>
              <w:t>1.3</w:t>
            </w:r>
          </w:p>
        </w:tc>
        <w:tc>
          <w:tcPr>
            <w:tcW w:w="1393" w:type="dxa"/>
            <w:shd w:val="clear" w:color="auto" w:fill="FFFFFF"/>
            <w:vAlign w:val="center"/>
          </w:tcPr>
          <w:p w14:paraId="510D6B3D" w14:textId="77777777" w:rsidR="00312FAA" w:rsidRPr="005D61D4" w:rsidRDefault="00312FAA" w:rsidP="00C001A4">
            <w:pPr>
              <w:shd w:val="clear" w:color="auto" w:fill="FFFFFF"/>
              <w:jc w:val="both"/>
              <w:rPr>
                <w:rFonts w:ascii="Arial" w:hAnsi="Arial" w:cs="Arial"/>
                <w:b/>
                <w:bCs/>
                <w:sz w:val="24"/>
                <w:szCs w:val="24"/>
              </w:rPr>
            </w:pPr>
          </w:p>
          <w:p w14:paraId="18DB3CEE" w14:textId="77777777" w:rsidR="00312FAA" w:rsidRPr="005D61D4" w:rsidRDefault="00312FAA" w:rsidP="00C001A4">
            <w:pPr>
              <w:shd w:val="clear" w:color="auto" w:fill="FFFFFF"/>
              <w:jc w:val="both"/>
              <w:rPr>
                <w:rFonts w:ascii="Arial" w:hAnsi="Arial" w:cs="Arial"/>
                <w:b/>
                <w:bCs/>
                <w:sz w:val="24"/>
                <w:szCs w:val="24"/>
              </w:rPr>
            </w:pPr>
          </w:p>
          <w:p w14:paraId="4E9C9B3C" w14:textId="77777777" w:rsidR="00312FAA" w:rsidRPr="005D61D4" w:rsidRDefault="00312FAA" w:rsidP="00C001A4">
            <w:pPr>
              <w:shd w:val="clear" w:color="auto" w:fill="FFFFFF"/>
              <w:jc w:val="both"/>
              <w:rPr>
                <w:rFonts w:ascii="Arial" w:hAnsi="Arial" w:cs="Arial"/>
                <w:b/>
                <w:bCs/>
                <w:sz w:val="24"/>
                <w:szCs w:val="24"/>
              </w:rPr>
            </w:pPr>
          </w:p>
          <w:p w14:paraId="2F5FAA7D" w14:textId="77777777" w:rsidR="00312FAA" w:rsidRPr="005D61D4" w:rsidRDefault="00312FAA" w:rsidP="00C001A4">
            <w:pPr>
              <w:shd w:val="clear" w:color="auto" w:fill="FFFFFF"/>
              <w:jc w:val="both"/>
              <w:rPr>
                <w:rFonts w:ascii="Arial" w:hAnsi="Arial" w:cs="Arial"/>
                <w:b/>
                <w:bCs/>
                <w:sz w:val="24"/>
                <w:szCs w:val="24"/>
              </w:rPr>
            </w:pPr>
          </w:p>
          <w:p w14:paraId="4AEDAAB8" w14:textId="77777777" w:rsidR="00312FAA" w:rsidRPr="005D61D4" w:rsidRDefault="00312FAA" w:rsidP="00C001A4">
            <w:pPr>
              <w:shd w:val="clear" w:color="auto" w:fill="FFFFFF"/>
              <w:jc w:val="both"/>
              <w:rPr>
                <w:rFonts w:ascii="Arial" w:hAnsi="Arial" w:cs="Arial"/>
                <w:b/>
                <w:bCs/>
                <w:sz w:val="24"/>
                <w:szCs w:val="24"/>
              </w:rPr>
            </w:pPr>
          </w:p>
          <w:p w14:paraId="1B36F306" w14:textId="77777777" w:rsidR="00312FAA" w:rsidRPr="005D61D4" w:rsidRDefault="00312FAA" w:rsidP="00C001A4">
            <w:pPr>
              <w:shd w:val="clear" w:color="auto" w:fill="FFFFFF"/>
              <w:jc w:val="both"/>
              <w:rPr>
                <w:rFonts w:ascii="Arial" w:hAnsi="Arial" w:cs="Arial"/>
                <w:b/>
                <w:bCs/>
                <w:sz w:val="24"/>
                <w:szCs w:val="24"/>
              </w:rPr>
            </w:pPr>
          </w:p>
          <w:p w14:paraId="69A4CCA6" w14:textId="1A811793" w:rsidR="002343D2" w:rsidRPr="005D61D4" w:rsidRDefault="002343D2" w:rsidP="00C001A4">
            <w:pPr>
              <w:shd w:val="clear" w:color="auto" w:fill="FFFFFF"/>
              <w:jc w:val="both"/>
              <w:rPr>
                <w:rFonts w:ascii="Arial" w:hAnsi="Arial" w:cs="Arial"/>
                <w:b/>
                <w:bCs/>
                <w:sz w:val="24"/>
                <w:szCs w:val="24"/>
              </w:rPr>
            </w:pPr>
            <w:r w:rsidRPr="005D61D4">
              <w:rPr>
                <w:rFonts w:ascii="Arial" w:hAnsi="Arial" w:cs="Arial"/>
                <w:b/>
                <w:bCs/>
                <w:sz w:val="24"/>
                <w:szCs w:val="24"/>
              </w:rPr>
              <w:t>Трансфертное</w:t>
            </w:r>
            <w:r w:rsidR="00312FAA" w:rsidRPr="005D61D4">
              <w:rPr>
                <w:rFonts w:ascii="Arial" w:hAnsi="Arial" w:cs="Arial"/>
                <w:b/>
                <w:bCs/>
                <w:sz w:val="24"/>
                <w:szCs w:val="24"/>
              </w:rPr>
              <w:t xml:space="preserve">                              </w:t>
            </w:r>
            <w:r w:rsidRPr="005D61D4">
              <w:rPr>
                <w:rFonts w:ascii="Arial" w:hAnsi="Arial" w:cs="Arial"/>
                <w:b/>
                <w:bCs/>
                <w:sz w:val="24"/>
                <w:szCs w:val="24"/>
              </w:rPr>
              <w:t xml:space="preserve"> ценообразование</w:t>
            </w:r>
          </w:p>
          <w:p w14:paraId="62FE5421" w14:textId="77777777" w:rsidR="002343D2" w:rsidRPr="005D61D4" w:rsidRDefault="002343D2" w:rsidP="00C001A4">
            <w:pPr>
              <w:shd w:val="clear" w:color="auto" w:fill="FFFFFF"/>
              <w:jc w:val="both"/>
              <w:rPr>
                <w:rFonts w:ascii="Arial" w:hAnsi="Arial" w:cs="Arial"/>
                <w:b/>
                <w:bCs/>
                <w:sz w:val="24"/>
                <w:szCs w:val="24"/>
              </w:rPr>
            </w:pPr>
          </w:p>
          <w:p w14:paraId="3F8D3D46" w14:textId="77777777" w:rsidR="002343D2" w:rsidRPr="005D61D4" w:rsidRDefault="002343D2" w:rsidP="00C001A4">
            <w:pPr>
              <w:shd w:val="clear" w:color="auto" w:fill="FFFFFF"/>
              <w:jc w:val="both"/>
              <w:rPr>
                <w:rFonts w:ascii="Arial" w:hAnsi="Arial" w:cs="Arial"/>
                <w:b/>
                <w:bCs/>
                <w:sz w:val="24"/>
                <w:szCs w:val="24"/>
              </w:rPr>
            </w:pPr>
          </w:p>
          <w:p w14:paraId="168C7E36" w14:textId="77777777" w:rsidR="002343D2" w:rsidRPr="005D61D4" w:rsidRDefault="002343D2" w:rsidP="00C001A4">
            <w:pPr>
              <w:shd w:val="clear" w:color="auto" w:fill="FFFFFF"/>
              <w:jc w:val="both"/>
              <w:rPr>
                <w:rFonts w:ascii="Arial" w:hAnsi="Arial" w:cs="Arial"/>
                <w:b/>
                <w:bCs/>
                <w:sz w:val="24"/>
                <w:szCs w:val="24"/>
              </w:rPr>
            </w:pPr>
          </w:p>
          <w:p w14:paraId="760CA349" w14:textId="77777777" w:rsidR="002343D2" w:rsidRPr="005D61D4" w:rsidRDefault="002343D2" w:rsidP="00C001A4">
            <w:pPr>
              <w:shd w:val="clear" w:color="auto" w:fill="FFFFFF"/>
              <w:jc w:val="both"/>
              <w:rPr>
                <w:rFonts w:ascii="Arial" w:hAnsi="Arial" w:cs="Arial"/>
                <w:b/>
                <w:bCs/>
                <w:sz w:val="24"/>
                <w:szCs w:val="24"/>
              </w:rPr>
            </w:pPr>
          </w:p>
          <w:p w14:paraId="20FFFE7E" w14:textId="77777777" w:rsidR="002343D2" w:rsidRPr="005D61D4" w:rsidRDefault="002343D2" w:rsidP="00C001A4">
            <w:pPr>
              <w:shd w:val="clear" w:color="auto" w:fill="FFFFFF"/>
              <w:jc w:val="both"/>
              <w:rPr>
                <w:rFonts w:ascii="Arial" w:hAnsi="Arial" w:cs="Arial"/>
                <w:b/>
                <w:bCs/>
                <w:sz w:val="24"/>
                <w:szCs w:val="24"/>
              </w:rPr>
            </w:pPr>
          </w:p>
          <w:p w14:paraId="10B046BA" w14:textId="77777777" w:rsidR="002343D2" w:rsidRPr="005D61D4" w:rsidRDefault="002343D2" w:rsidP="00C001A4">
            <w:pPr>
              <w:shd w:val="clear" w:color="auto" w:fill="FFFFFF"/>
              <w:jc w:val="both"/>
              <w:rPr>
                <w:rFonts w:ascii="Arial" w:hAnsi="Arial" w:cs="Arial"/>
                <w:b/>
                <w:bCs/>
                <w:sz w:val="24"/>
                <w:szCs w:val="24"/>
              </w:rPr>
            </w:pPr>
          </w:p>
          <w:p w14:paraId="74FB2ED1" w14:textId="77777777" w:rsidR="002343D2" w:rsidRPr="005D61D4" w:rsidRDefault="002343D2" w:rsidP="00C001A4">
            <w:pPr>
              <w:shd w:val="clear" w:color="auto" w:fill="FFFFFF"/>
              <w:jc w:val="both"/>
              <w:rPr>
                <w:rFonts w:ascii="Arial" w:hAnsi="Arial" w:cs="Arial"/>
                <w:b/>
                <w:bCs/>
                <w:sz w:val="24"/>
                <w:szCs w:val="24"/>
              </w:rPr>
            </w:pPr>
          </w:p>
          <w:p w14:paraId="2734B1D0" w14:textId="77777777" w:rsidR="002343D2" w:rsidRPr="005D61D4" w:rsidRDefault="002343D2" w:rsidP="00C001A4">
            <w:pPr>
              <w:shd w:val="clear" w:color="auto" w:fill="FFFFFF"/>
              <w:jc w:val="both"/>
              <w:rPr>
                <w:rFonts w:ascii="Arial" w:hAnsi="Arial" w:cs="Arial"/>
                <w:b/>
                <w:bCs/>
                <w:sz w:val="24"/>
                <w:szCs w:val="24"/>
              </w:rPr>
            </w:pPr>
          </w:p>
          <w:p w14:paraId="3F09C06E" w14:textId="77777777" w:rsidR="002343D2" w:rsidRPr="005D61D4" w:rsidRDefault="002343D2" w:rsidP="00C001A4">
            <w:pPr>
              <w:shd w:val="clear" w:color="auto" w:fill="FFFFFF"/>
              <w:jc w:val="both"/>
              <w:rPr>
                <w:rFonts w:ascii="Arial" w:hAnsi="Arial" w:cs="Arial"/>
                <w:b/>
                <w:bCs/>
                <w:sz w:val="24"/>
                <w:szCs w:val="24"/>
              </w:rPr>
            </w:pPr>
          </w:p>
          <w:p w14:paraId="3F329E28" w14:textId="77777777" w:rsidR="002343D2" w:rsidRPr="005D61D4" w:rsidRDefault="002343D2" w:rsidP="00C001A4">
            <w:pPr>
              <w:shd w:val="clear" w:color="auto" w:fill="FFFFFF"/>
              <w:jc w:val="both"/>
              <w:rPr>
                <w:rFonts w:ascii="Arial" w:hAnsi="Arial" w:cs="Arial"/>
                <w:b/>
                <w:bCs/>
                <w:sz w:val="24"/>
                <w:szCs w:val="24"/>
              </w:rPr>
            </w:pPr>
          </w:p>
          <w:p w14:paraId="1B25A2AC" w14:textId="77777777" w:rsidR="002343D2" w:rsidRPr="005D61D4" w:rsidRDefault="002343D2" w:rsidP="00C001A4">
            <w:pPr>
              <w:shd w:val="clear" w:color="auto" w:fill="FFFFFF"/>
              <w:jc w:val="both"/>
              <w:rPr>
                <w:rFonts w:ascii="Arial" w:hAnsi="Arial" w:cs="Arial"/>
                <w:b/>
                <w:bCs/>
                <w:sz w:val="24"/>
                <w:szCs w:val="24"/>
              </w:rPr>
            </w:pPr>
          </w:p>
          <w:p w14:paraId="256494BF" w14:textId="77777777" w:rsidR="002343D2" w:rsidRPr="005D61D4" w:rsidRDefault="002343D2" w:rsidP="00C001A4">
            <w:pPr>
              <w:shd w:val="clear" w:color="auto" w:fill="FFFFFF"/>
              <w:jc w:val="both"/>
              <w:rPr>
                <w:rFonts w:ascii="Arial" w:hAnsi="Arial" w:cs="Arial"/>
                <w:b/>
                <w:bCs/>
                <w:sz w:val="24"/>
                <w:szCs w:val="24"/>
              </w:rPr>
            </w:pPr>
          </w:p>
          <w:p w14:paraId="29DA316F" w14:textId="77777777" w:rsidR="002343D2" w:rsidRPr="005D61D4" w:rsidRDefault="002343D2" w:rsidP="00C001A4">
            <w:pPr>
              <w:shd w:val="clear" w:color="auto" w:fill="FFFFFF"/>
              <w:jc w:val="both"/>
              <w:rPr>
                <w:rFonts w:ascii="Arial" w:hAnsi="Arial" w:cs="Arial"/>
                <w:b/>
                <w:bCs/>
                <w:sz w:val="24"/>
                <w:szCs w:val="24"/>
              </w:rPr>
            </w:pPr>
          </w:p>
          <w:p w14:paraId="550AF4CF" w14:textId="77777777" w:rsidR="002343D2" w:rsidRPr="005D61D4" w:rsidRDefault="002343D2" w:rsidP="00C001A4">
            <w:pPr>
              <w:shd w:val="clear" w:color="auto" w:fill="FFFFFF"/>
              <w:jc w:val="both"/>
              <w:rPr>
                <w:rFonts w:ascii="Arial" w:hAnsi="Arial" w:cs="Arial"/>
                <w:b/>
                <w:bCs/>
                <w:sz w:val="24"/>
                <w:szCs w:val="24"/>
              </w:rPr>
            </w:pPr>
          </w:p>
          <w:p w14:paraId="68B2BBD0" w14:textId="77777777" w:rsidR="002343D2" w:rsidRPr="005D61D4" w:rsidRDefault="002343D2" w:rsidP="00C001A4">
            <w:pPr>
              <w:shd w:val="clear" w:color="auto" w:fill="FFFFFF"/>
              <w:jc w:val="both"/>
              <w:rPr>
                <w:rFonts w:ascii="Arial" w:hAnsi="Arial" w:cs="Arial"/>
                <w:b/>
                <w:bCs/>
                <w:sz w:val="24"/>
                <w:szCs w:val="24"/>
              </w:rPr>
            </w:pPr>
          </w:p>
          <w:p w14:paraId="362F608C" w14:textId="77777777" w:rsidR="002343D2" w:rsidRPr="005D61D4" w:rsidRDefault="002343D2" w:rsidP="00C001A4">
            <w:pPr>
              <w:shd w:val="clear" w:color="auto" w:fill="FFFFFF"/>
              <w:jc w:val="both"/>
              <w:rPr>
                <w:rFonts w:ascii="Arial" w:hAnsi="Arial" w:cs="Arial"/>
                <w:b/>
                <w:bCs/>
                <w:sz w:val="24"/>
                <w:szCs w:val="24"/>
              </w:rPr>
            </w:pPr>
          </w:p>
          <w:p w14:paraId="214C8515" w14:textId="77777777" w:rsidR="002343D2" w:rsidRPr="005D61D4" w:rsidRDefault="002343D2" w:rsidP="00C001A4">
            <w:pPr>
              <w:shd w:val="clear" w:color="auto" w:fill="FFFFFF"/>
              <w:jc w:val="both"/>
              <w:rPr>
                <w:rFonts w:ascii="Arial" w:hAnsi="Arial" w:cs="Arial"/>
                <w:b/>
                <w:bCs/>
                <w:sz w:val="24"/>
                <w:szCs w:val="24"/>
              </w:rPr>
            </w:pPr>
          </w:p>
          <w:p w14:paraId="283160C7" w14:textId="77777777" w:rsidR="002343D2" w:rsidRPr="005D61D4" w:rsidRDefault="002343D2" w:rsidP="00C001A4">
            <w:pPr>
              <w:shd w:val="clear" w:color="auto" w:fill="FFFFFF"/>
              <w:jc w:val="both"/>
              <w:rPr>
                <w:rFonts w:ascii="Arial" w:hAnsi="Arial" w:cs="Arial"/>
                <w:b/>
                <w:bCs/>
                <w:sz w:val="24"/>
                <w:szCs w:val="24"/>
              </w:rPr>
            </w:pPr>
          </w:p>
          <w:p w14:paraId="6C5B0419" w14:textId="77777777" w:rsidR="002343D2" w:rsidRPr="005D61D4" w:rsidRDefault="002343D2" w:rsidP="00C001A4">
            <w:pPr>
              <w:shd w:val="clear" w:color="auto" w:fill="FFFFFF"/>
              <w:jc w:val="both"/>
              <w:rPr>
                <w:rFonts w:ascii="Arial" w:hAnsi="Arial" w:cs="Arial"/>
                <w:b/>
                <w:bCs/>
                <w:sz w:val="24"/>
                <w:szCs w:val="24"/>
              </w:rPr>
            </w:pPr>
          </w:p>
          <w:p w14:paraId="2B5C2703" w14:textId="77777777" w:rsidR="002343D2" w:rsidRPr="005D61D4" w:rsidRDefault="002343D2" w:rsidP="00C001A4">
            <w:pPr>
              <w:shd w:val="clear" w:color="auto" w:fill="FFFFFF"/>
              <w:jc w:val="both"/>
              <w:rPr>
                <w:rFonts w:ascii="Arial" w:hAnsi="Arial" w:cs="Arial"/>
                <w:b/>
                <w:bCs/>
                <w:sz w:val="24"/>
                <w:szCs w:val="24"/>
              </w:rPr>
            </w:pPr>
          </w:p>
          <w:p w14:paraId="14C07F27" w14:textId="77777777" w:rsidR="002343D2" w:rsidRPr="005D61D4" w:rsidRDefault="002343D2" w:rsidP="00C001A4">
            <w:pPr>
              <w:shd w:val="clear" w:color="auto" w:fill="FFFFFF"/>
              <w:jc w:val="both"/>
              <w:rPr>
                <w:rFonts w:ascii="Arial" w:hAnsi="Arial" w:cs="Arial"/>
                <w:b/>
                <w:bCs/>
                <w:sz w:val="24"/>
                <w:szCs w:val="24"/>
              </w:rPr>
            </w:pPr>
          </w:p>
          <w:p w14:paraId="5F2516AD" w14:textId="77777777" w:rsidR="002343D2" w:rsidRPr="005D61D4" w:rsidRDefault="002343D2" w:rsidP="00C001A4">
            <w:pPr>
              <w:shd w:val="clear" w:color="auto" w:fill="FFFFFF"/>
              <w:jc w:val="both"/>
              <w:rPr>
                <w:rFonts w:ascii="Arial" w:hAnsi="Arial" w:cs="Arial"/>
                <w:b/>
                <w:bCs/>
                <w:sz w:val="24"/>
                <w:szCs w:val="24"/>
              </w:rPr>
            </w:pPr>
          </w:p>
          <w:p w14:paraId="3ADA9024" w14:textId="77777777" w:rsidR="002343D2" w:rsidRPr="005D61D4" w:rsidRDefault="002343D2" w:rsidP="00C001A4">
            <w:pPr>
              <w:shd w:val="clear" w:color="auto" w:fill="FFFFFF"/>
              <w:jc w:val="both"/>
              <w:rPr>
                <w:rFonts w:ascii="Arial" w:hAnsi="Arial" w:cs="Arial"/>
                <w:b/>
                <w:bCs/>
                <w:sz w:val="24"/>
                <w:szCs w:val="24"/>
              </w:rPr>
            </w:pPr>
          </w:p>
          <w:p w14:paraId="28D594B3" w14:textId="77777777" w:rsidR="002343D2" w:rsidRPr="005D61D4" w:rsidRDefault="002343D2" w:rsidP="00C001A4">
            <w:pPr>
              <w:shd w:val="clear" w:color="auto" w:fill="FFFFFF"/>
              <w:jc w:val="both"/>
              <w:rPr>
                <w:rFonts w:ascii="Arial" w:hAnsi="Arial" w:cs="Arial"/>
                <w:b/>
                <w:bCs/>
                <w:sz w:val="24"/>
                <w:szCs w:val="24"/>
              </w:rPr>
            </w:pPr>
          </w:p>
          <w:p w14:paraId="029F6E28" w14:textId="77777777" w:rsidR="002343D2" w:rsidRPr="005D61D4" w:rsidRDefault="002343D2" w:rsidP="00C001A4">
            <w:pPr>
              <w:shd w:val="clear" w:color="auto" w:fill="FFFFFF"/>
              <w:jc w:val="both"/>
              <w:rPr>
                <w:rFonts w:ascii="Arial" w:hAnsi="Arial" w:cs="Arial"/>
                <w:b/>
                <w:bCs/>
                <w:sz w:val="24"/>
                <w:szCs w:val="24"/>
              </w:rPr>
            </w:pPr>
          </w:p>
          <w:p w14:paraId="0D14617D" w14:textId="77777777" w:rsidR="002343D2" w:rsidRPr="005D61D4" w:rsidRDefault="002343D2" w:rsidP="00C001A4">
            <w:pPr>
              <w:shd w:val="clear" w:color="auto" w:fill="FFFFFF"/>
              <w:jc w:val="both"/>
              <w:rPr>
                <w:rFonts w:ascii="Arial" w:hAnsi="Arial" w:cs="Arial"/>
                <w:b/>
                <w:bCs/>
                <w:sz w:val="24"/>
                <w:szCs w:val="24"/>
              </w:rPr>
            </w:pPr>
          </w:p>
          <w:p w14:paraId="527373A4" w14:textId="77777777" w:rsidR="002343D2" w:rsidRPr="005D61D4" w:rsidRDefault="002343D2" w:rsidP="00C001A4">
            <w:pPr>
              <w:shd w:val="clear" w:color="auto" w:fill="FFFFFF"/>
              <w:jc w:val="both"/>
              <w:rPr>
                <w:rFonts w:ascii="Arial" w:hAnsi="Arial" w:cs="Arial"/>
                <w:b/>
                <w:bCs/>
                <w:sz w:val="24"/>
                <w:szCs w:val="24"/>
              </w:rPr>
            </w:pPr>
          </w:p>
          <w:p w14:paraId="4C64138D" w14:textId="77777777" w:rsidR="002343D2" w:rsidRPr="005D61D4" w:rsidRDefault="002343D2" w:rsidP="00C001A4">
            <w:pPr>
              <w:shd w:val="clear" w:color="auto" w:fill="FFFFFF"/>
              <w:jc w:val="both"/>
              <w:rPr>
                <w:rFonts w:ascii="Arial" w:hAnsi="Arial" w:cs="Arial"/>
                <w:b/>
                <w:bCs/>
                <w:sz w:val="24"/>
                <w:szCs w:val="24"/>
              </w:rPr>
            </w:pPr>
          </w:p>
          <w:p w14:paraId="0A717AEE" w14:textId="77777777" w:rsidR="002343D2" w:rsidRPr="005D61D4" w:rsidRDefault="002343D2" w:rsidP="00C001A4">
            <w:pPr>
              <w:shd w:val="clear" w:color="auto" w:fill="FFFFFF"/>
              <w:jc w:val="both"/>
              <w:rPr>
                <w:rFonts w:ascii="Arial" w:hAnsi="Arial" w:cs="Arial"/>
                <w:b/>
                <w:bCs/>
                <w:sz w:val="24"/>
                <w:szCs w:val="24"/>
              </w:rPr>
            </w:pPr>
          </w:p>
          <w:p w14:paraId="28C1471D" w14:textId="77777777" w:rsidR="002343D2" w:rsidRPr="005D61D4" w:rsidRDefault="002343D2" w:rsidP="00C001A4">
            <w:pPr>
              <w:shd w:val="clear" w:color="auto" w:fill="FFFFFF"/>
              <w:jc w:val="both"/>
              <w:rPr>
                <w:rFonts w:ascii="Arial" w:hAnsi="Arial" w:cs="Arial"/>
                <w:b/>
                <w:bCs/>
                <w:sz w:val="24"/>
                <w:szCs w:val="24"/>
              </w:rPr>
            </w:pPr>
          </w:p>
          <w:p w14:paraId="241DE9A6" w14:textId="77777777" w:rsidR="002343D2" w:rsidRPr="005D61D4" w:rsidRDefault="002343D2" w:rsidP="00C001A4">
            <w:pPr>
              <w:shd w:val="clear" w:color="auto" w:fill="FFFFFF"/>
              <w:jc w:val="both"/>
              <w:rPr>
                <w:rFonts w:ascii="Arial" w:hAnsi="Arial" w:cs="Arial"/>
                <w:b/>
                <w:bCs/>
                <w:sz w:val="24"/>
                <w:szCs w:val="24"/>
              </w:rPr>
            </w:pPr>
          </w:p>
          <w:p w14:paraId="56B35955" w14:textId="77777777" w:rsidR="002343D2" w:rsidRPr="005D61D4" w:rsidRDefault="002343D2" w:rsidP="00C001A4">
            <w:pPr>
              <w:shd w:val="clear" w:color="auto" w:fill="FFFFFF"/>
              <w:jc w:val="both"/>
              <w:rPr>
                <w:rFonts w:ascii="Arial" w:hAnsi="Arial" w:cs="Arial"/>
                <w:b/>
                <w:bCs/>
                <w:sz w:val="24"/>
                <w:szCs w:val="24"/>
              </w:rPr>
            </w:pPr>
          </w:p>
          <w:p w14:paraId="21DEE7C9" w14:textId="77777777" w:rsidR="002343D2" w:rsidRPr="005D61D4" w:rsidRDefault="002343D2" w:rsidP="00C001A4">
            <w:pPr>
              <w:shd w:val="clear" w:color="auto" w:fill="FFFFFF"/>
              <w:jc w:val="both"/>
              <w:rPr>
                <w:rFonts w:ascii="Arial" w:hAnsi="Arial" w:cs="Arial"/>
                <w:b/>
                <w:bCs/>
                <w:sz w:val="24"/>
                <w:szCs w:val="24"/>
              </w:rPr>
            </w:pPr>
          </w:p>
          <w:p w14:paraId="0BA92435" w14:textId="3976E93F" w:rsidR="002343D2" w:rsidRPr="005D61D4" w:rsidRDefault="002343D2" w:rsidP="00C001A4">
            <w:pPr>
              <w:shd w:val="clear" w:color="auto" w:fill="FFFFFF"/>
              <w:jc w:val="both"/>
              <w:rPr>
                <w:rFonts w:ascii="Arial" w:hAnsi="Arial" w:cs="Arial"/>
                <w:b/>
                <w:bCs/>
                <w:sz w:val="24"/>
                <w:szCs w:val="24"/>
              </w:rPr>
            </w:pPr>
          </w:p>
        </w:tc>
        <w:tc>
          <w:tcPr>
            <w:tcW w:w="7087" w:type="dxa"/>
            <w:shd w:val="clear" w:color="auto" w:fill="FFFFFF"/>
            <w:vAlign w:val="center"/>
          </w:tcPr>
          <w:p w14:paraId="7891492B" w14:textId="630FF8AB"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1.3.1</w:t>
            </w:r>
            <w:r w:rsidRPr="005D61D4">
              <w:rPr>
                <w:rFonts w:ascii="Arial" w:hAnsi="Arial" w:cs="Arial"/>
                <w:sz w:val="22"/>
                <w:szCs w:val="22"/>
              </w:rPr>
              <w:tab/>
              <w:t>Моделирование трансфертных ставок и кривой, включая предложение о возможных источниках данных, алгоритма построения трансфертной кривой и возможности применения буферов к трансфертным ставкам;</w:t>
            </w:r>
          </w:p>
          <w:p w14:paraId="78B0FBD7"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1.3.2</w:t>
            </w:r>
            <w:r w:rsidRPr="005D61D4">
              <w:rPr>
                <w:rFonts w:ascii="Arial" w:hAnsi="Arial" w:cs="Arial"/>
                <w:sz w:val="22"/>
                <w:szCs w:val="22"/>
              </w:rPr>
              <w:tab/>
              <w:t>Расчет трансфертных доходов и расходов привлекающих и размещающих подразделений, исходя из возможностей информационных систем банка;</w:t>
            </w:r>
          </w:p>
          <w:p w14:paraId="38BA65CF"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1.3.3</w:t>
            </w:r>
            <w:r w:rsidRPr="005D61D4">
              <w:rPr>
                <w:rFonts w:ascii="Arial" w:hAnsi="Arial" w:cs="Arial"/>
                <w:sz w:val="22"/>
                <w:szCs w:val="22"/>
              </w:rPr>
              <w:tab/>
              <w:t>Разработка бизнес-требований по автоматизации FТР;</w:t>
            </w:r>
          </w:p>
          <w:p w14:paraId="61E09608"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1.3.4</w:t>
            </w:r>
            <w:r w:rsidRPr="005D61D4">
              <w:rPr>
                <w:rFonts w:ascii="Arial" w:hAnsi="Arial" w:cs="Arial"/>
                <w:sz w:val="22"/>
                <w:szCs w:val="22"/>
              </w:rPr>
              <w:tab/>
              <w:t>Работа с бизнес-аналитиками банка для развития возможностей базовой банковской системы для расчетов FТР;</w:t>
            </w:r>
          </w:p>
          <w:p w14:paraId="7FE896F4" w14:textId="76C395DA"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1.3.5</w:t>
            </w:r>
            <w:r w:rsidRPr="005D61D4">
              <w:rPr>
                <w:rFonts w:ascii="Arial" w:hAnsi="Arial" w:cs="Arial"/>
                <w:sz w:val="22"/>
                <w:szCs w:val="22"/>
              </w:rPr>
              <w:tab/>
              <w:t>Разработка нормативных документов, регламентирующих систему трансфертного ценообразования в Банке, в том числе:</w:t>
            </w:r>
          </w:p>
          <w:p w14:paraId="18F41DFB"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Положение о системе трансфертного ценообразования;</w:t>
            </w:r>
          </w:p>
          <w:p w14:paraId="6D4E0D03"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Методика установления ставок трансфертного ценообразования</w:t>
            </w:r>
          </w:p>
          <w:p w14:paraId="72DEC923" w14:textId="7AFC5B26" w:rsidR="002343D2"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  Методика распределение капитала по бизнесам.</w:t>
            </w:r>
          </w:p>
        </w:tc>
        <w:tc>
          <w:tcPr>
            <w:tcW w:w="968" w:type="dxa"/>
            <w:shd w:val="clear" w:color="auto" w:fill="FFFFFF"/>
            <w:vAlign w:val="center"/>
          </w:tcPr>
          <w:p w14:paraId="67D73348" w14:textId="77777777" w:rsidR="002343D2" w:rsidRPr="005D61D4" w:rsidRDefault="002343D2" w:rsidP="00C001A4">
            <w:pPr>
              <w:shd w:val="clear" w:color="auto" w:fill="FFFFFF"/>
              <w:jc w:val="center"/>
              <w:rPr>
                <w:rFonts w:ascii="Arial" w:hAnsi="Arial" w:cs="Arial"/>
                <w:sz w:val="24"/>
                <w:szCs w:val="24"/>
              </w:rPr>
            </w:pPr>
          </w:p>
        </w:tc>
        <w:tc>
          <w:tcPr>
            <w:tcW w:w="5050" w:type="dxa"/>
            <w:shd w:val="clear" w:color="auto" w:fill="FFFFFF"/>
            <w:vAlign w:val="center"/>
          </w:tcPr>
          <w:p w14:paraId="5146D4B7" w14:textId="77777777" w:rsidR="002343D2" w:rsidRPr="005D61D4" w:rsidRDefault="002343D2" w:rsidP="00C001A4">
            <w:pPr>
              <w:shd w:val="clear" w:color="auto" w:fill="FFFFFF"/>
              <w:jc w:val="center"/>
              <w:rPr>
                <w:rFonts w:ascii="Arial" w:hAnsi="Arial" w:cs="Arial"/>
                <w:sz w:val="24"/>
                <w:szCs w:val="24"/>
              </w:rPr>
            </w:pPr>
          </w:p>
          <w:p w14:paraId="39140AE9" w14:textId="77777777" w:rsidR="002343D2" w:rsidRPr="005D61D4" w:rsidRDefault="002343D2" w:rsidP="00C001A4">
            <w:pPr>
              <w:shd w:val="clear" w:color="auto" w:fill="FFFFFF"/>
              <w:jc w:val="center"/>
              <w:rPr>
                <w:rFonts w:ascii="Arial" w:hAnsi="Arial" w:cs="Arial"/>
                <w:sz w:val="24"/>
                <w:szCs w:val="24"/>
              </w:rPr>
            </w:pPr>
          </w:p>
          <w:p w14:paraId="259B2A1E" w14:textId="77777777" w:rsidR="002343D2" w:rsidRPr="005D61D4" w:rsidRDefault="002343D2" w:rsidP="00C001A4">
            <w:pPr>
              <w:shd w:val="clear" w:color="auto" w:fill="FFFFFF"/>
              <w:jc w:val="center"/>
              <w:rPr>
                <w:rFonts w:ascii="Arial" w:hAnsi="Arial" w:cs="Arial"/>
                <w:sz w:val="24"/>
                <w:szCs w:val="24"/>
              </w:rPr>
            </w:pPr>
          </w:p>
          <w:p w14:paraId="45D73CD4" w14:textId="50F36CA1" w:rsidR="002343D2" w:rsidRPr="005D61D4" w:rsidRDefault="002343D2" w:rsidP="00C001A4">
            <w:pPr>
              <w:shd w:val="clear" w:color="auto" w:fill="FFFFFF"/>
              <w:jc w:val="center"/>
              <w:rPr>
                <w:rFonts w:ascii="Arial" w:hAnsi="Arial" w:cs="Arial"/>
                <w:sz w:val="24"/>
                <w:szCs w:val="24"/>
              </w:rPr>
            </w:pPr>
          </w:p>
        </w:tc>
      </w:tr>
      <w:tr w:rsidR="00312FAA" w:rsidRPr="005D61D4" w14:paraId="352301A3" w14:textId="77777777" w:rsidTr="001835F4">
        <w:trPr>
          <w:trHeight w:hRule="exact" w:val="4832"/>
        </w:trPr>
        <w:tc>
          <w:tcPr>
            <w:tcW w:w="547" w:type="dxa"/>
            <w:shd w:val="clear" w:color="auto" w:fill="FFFFFF"/>
            <w:vAlign w:val="center"/>
          </w:tcPr>
          <w:p w14:paraId="68BBC42F" w14:textId="44B10581" w:rsidR="00312FAA" w:rsidRPr="005D61D4" w:rsidRDefault="001835F4" w:rsidP="00C001A4">
            <w:pPr>
              <w:shd w:val="clear" w:color="auto" w:fill="FFFFFF"/>
              <w:jc w:val="center"/>
              <w:rPr>
                <w:rFonts w:ascii="Arial" w:hAnsi="Arial" w:cs="Arial"/>
                <w:sz w:val="24"/>
                <w:szCs w:val="24"/>
              </w:rPr>
            </w:pPr>
            <w:r w:rsidRPr="005D61D4">
              <w:rPr>
                <w:rFonts w:ascii="Arial" w:hAnsi="Arial" w:cs="Arial"/>
                <w:b/>
                <w:bCs/>
                <w:sz w:val="24"/>
                <w:szCs w:val="24"/>
                <w:lang w:val="en-US"/>
              </w:rPr>
              <w:lastRenderedPageBreak/>
              <w:t>1.4</w:t>
            </w:r>
          </w:p>
        </w:tc>
        <w:tc>
          <w:tcPr>
            <w:tcW w:w="1393" w:type="dxa"/>
            <w:shd w:val="clear" w:color="auto" w:fill="FFFFFF"/>
            <w:vAlign w:val="center"/>
          </w:tcPr>
          <w:p w14:paraId="066239E3" w14:textId="4B3D8E38" w:rsidR="00312FAA" w:rsidRPr="005D61D4" w:rsidRDefault="00312FAA" w:rsidP="00C001A4">
            <w:pPr>
              <w:shd w:val="clear" w:color="auto" w:fill="FFFFFF"/>
              <w:jc w:val="both"/>
              <w:rPr>
                <w:rFonts w:ascii="Arial" w:hAnsi="Arial" w:cs="Arial"/>
                <w:b/>
                <w:bCs/>
                <w:sz w:val="24"/>
                <w:szCs w:val="24"/>
              </w:rPr>
            </w:pPr>
            <w:r w:rsidRPr="005D61D4">
              <w:rPr>
                <w:rFonts w:ascii="Arial" w:hAnsi="Arial" w:cs="Arial"/>
                <w:b/>
                <w:bCs/>
                <w:sz w:val="24"/>
                <w:szCs w:val="24"/>
              </w:rPr>
              <w:t>Контроллинг затрат и многомерный отчет по рентабельности</w:t>
            </w:r>
          </w:p>
        </w:tc>
        <w:tc>
          <w:tcPr>
            <w:tcW w:w="7087" w:type="dxa"/>
            <w:shd w:val="clear" w:color="auto" w:fill="FFFFFF"/>
            <w:vAlign w:val="center"/>
          </w:tcPr>
          <w:p w14:paraId="3A49CE63" w14:textId="4E8B3F6B"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1.4.1</w:t>
            </w:r>
            <w:r w:rsidRPr="005D61D4">
              <w:rPr>
                <w:rFonts w:ascii="Arial" w:hAnsi="Arial" w:cs="Arial"/>
                <w:sz w:val="22"/>
                <w:szCs w:val="22"/>
              </w:rPr>
              <w:tab/>
              <w:t>Диагностика существующих подходов по учету операционных и комиссионных расходов;</w:t>
            </w:r>
          </w:p>
          <w:p w14:paraId="3C7F90D2" w14:textId="4F0CCCC1"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1.4.2</w:t>
            </w:r>
            <w:r w:rsidRPr="005D61D4">
              <w:rPr>
                <w:rFonts w:ascii="Arial" w:hAnsi="Arial" w:cs="Arial"/>
                <w:sz w:val="22"/>
                <w:szCs w:val="22"/>
              </w:rPr>
              <w:tab/>
              <w:t>Определение центров финансовой ответственности (ЦФО) и разработка финансовой структуры (в соответствии с текущей организационной структурой);</w:t>
            </w:r>
          </w:p>
          <w:p w14:paraId="04E399F7" w14:textId="6378087E"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1.4.3</w:t>
            </w:r>
            <w:r w:rsidRPr="005D61D4">
              <w:rPr>
                <w:rFonts w:ascii="Arial" w:hAnsi="Arial" w:cs="Arial"/>
                <w:sz w:val="22"/>
                <w:szCs w:val="22"/>
              </w:rPr>
              <w:tab/>
              <w:t>Разработка драйверов и методов распределения затрат, разработка и согласование методологии распределения операционных расходов на продукты;</w:t>
            </w:r>
          </w:p>
          <w:p w14:paraId="2A964BC2"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1.4.4</w:t>
            </w:r>
            <w:r w:rsidRPr="005D61D4">
              <w:rPr>
                <w:rFonts w:ascii="Arial" w:hAnsi="Arial" w:cs="Arial"/>
                <w:sz w:val="22"/>
                <w:szCs w:val="22"/>
              </w:rPr>
              <w:tab/>
              <w:t>Разработка нормативного документа Методика расчета базовых ставок;</w:t>
            </w:r>
          </w:p>
          <w:p w14:paraId="62E51FB3" w14:textId="77777777" w:rsidR="001835F4"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1.4.5</w:t>
            </w:r>
            <w:r w:rsidRPr="005D61D4">
              <w:rPr>
                <w:rFonts w:ascii="Arial" w:hAnsi="Arial" w:cs="Arial"/>
                <w:sz w:val="22"/>
                <w:szCs w:val="22"/>
              </w:rPr>
              <w:tab/>
              <w:t>Разработка алгоритмов сбора и обработка данных для отчетности;</w:t>
            </w:r>
          </w:p>
          <w:p w14:paraId="015361C8" w14:textId="0AFE0826" w:rsidR="00312FAA" w:rsidRPr="005D61D4" w:rsidRDefault="001835F4" w:rsidP="001835F4">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1.4.6</w:t>
            </w:r>
            <w:r w:rsidRPr="005D61D4">
              <w:rPr>
                <w:rFonts w:ascii="Arial" w:hAnsi="Arial" w:cs="Arial"/>
                <w:sz w:val="22"/>
                <w:szCs w:val="22"/>
              </w:rPr>
              <w:tab/>
              <w:t>Управленческая отчетность по рентабельности продуктов/бизнес-направлений/филиалов.</w:t>
            </w:r>
          </w:p>
        </w:tc>
        <w:tc>
          <w:tcPr>
            <w:tcW w:w="968" w:type="dxa"/>
            <w:shd w:val="clear" w:color="auto" w:fill="FFFFFF"/>
            <w:vAlign w:val="center"/>
          </w:tcPr>
          <w:p w14:paraId="76DADE7D" w14:textId="77777777" w:rsidR="00312FAA" w:rsidRPr="005D61D4" w:rsidRDefault="00312FAA" w:rsidP="00C001A4">
            <w:pPr>
              <w:shd w:val="clear" w:color="auto" w:fill="FFFFFF"/>
              <w:jc w:val="center"/>
              <w:rPr>
                <w:rFonts w:ascii="Arial" w:hAnsi="Arial" w:cs="Arial"/>
                <w:sz w:val="24"/>
                <w:szCs w:val="24"/>
              </w:rPr>
            </w:pPr>
          </w:p>
        </w:tc>
        <w:tc>
          <w:tcPr>
            <w:tcW w:w="5050" w:type="dxa"/>
            <w:shd w:val="clear" w:color="auto" w:fill="FFFFFF"/>
            <w:vAlign w:val="center"/>
          </w:tcPr>
          <w:p w14:paraId="45966164" w14:textId="77777777" w:rsidR="00312FAA" w:rsidRPr="005D61D4" w:rsidRDefault="00312FAA" w:rsidP="00C001A4">
            <w:pPr>
              <w:shd w:val="clear" w:color="auto" w:fill="FFFFFF"/>
              <w:jc w:val="center"/>
              <w:rPr>
                <w:rFonts w:ascii="Arial" w:hAnsi="Arial" w:cs="Arial"/>
                <w:sz w:val="24"/>
                <w:szCs w:val="24"/>
              </w:rPr>
            </w:pPr>
          </w:p>
        </w:tc>
      </w:tr>
      <w:tr w:rsidR="00312FAA" w:rsidRPr="005D61D4" w14:paraId="61AFE936" w14:textId="77777777" w:rsidTr="00C03D15">
        <w:trPr>
          <w:trHeight w:hRule="exact" w:val="3681"/>
        </w:trPr>
        <w:tc>
          <w:tcPr>
            <w:tcW w:w="547" w:type="dxa"/>
            <w:shd w:val="clear" w:color="auto" w:fill="FFFFFF"/>
            <w:vAlign w:val="center"/>
          </w:tcPr>
          <w:p w14:paraId="71992490" w14:textId="349AF934" w:rsidR="00312FAA" w:rsidRPr="005D61D4" w:rsidRDefault="001835F4" w:rsidP="00C001A4">
            <w:pPr>
              <w:shd w:val="clear" w:color="auto" w:fill="FFFFFF"/>
              <w:jc w:val="center"/>
              <w:rPr>
                <w:rFonts w:ascii="Arial" w:hAnsi="Arial" w:cs="Arial"/>
                <w:sz w:val="24"/>
                <w:szCs w:val="24"/>
              </w:rPr>
            </w:pPr>
            <w:r w:rsidRPr="005D61D4">
              <w:rPr>
                <w:rFonts w:ascii="Arial" w:hAnsi="Arial" w:cs="Arial"/>
                <w:b/>
                <w:bCs/>
                <w:sz w:val="24"/>
                <w:szCs w:val="24"/>
                <w:lang w:val="en-US"/>
              </w:rPr>
              <w:t>1.5</w:t>
            </w:r>
          </w:p>
        </w:tc>
        <w:tc>
          <w:tcPr>
            <w:tcW w:w="1393" w:type="dxa"/>
            <w:shd w:val="clear" w:color="auto" w:fill="FFFFFF"/>
            <w:vAlign w:val="center"/>
          </w:tcPr>
          <w:p w14:paraId="1B1CAB11" w14:textId="230A0708" w:rsidR="00312FAA" w:rsidRPr="005D61D4" w:rsidRDefault="00312FAA" w:rsidP="00C001A4">
            <w:pPr>
              <w:shd w:val="clear" w:color="auto" w:fill="FFFFFF"/>
              <w:jc w:val="both"/>
              <w:rPr>
                <w:rFonts w:ascii="Arial" w:hAnsi="Arial" w:cs="Arial"/>
                <w:b/>
                <w:bCs/>
                <w:sz w:val="24"/>
                <w:szCs w:val="24"/>
              </w:rPr>
            </w:pPr>
            <w:r w:rsidRPr="005D61D4">
              <w:rPr>
                <w:rFonts w:ascii="Arial" w:hAnsi="Arial" w:cs="Arial"/>
                <w:b/>
                <w:bCs/>
                <w:sz w:val="24"/>
                <w:szCs w:val="24"/>
              </w:rPr>
              <w:t>Система бюджетирования</w:t>
            </w:r>
          </w:p>
        </w:tc>
        <w:tc>
          <w:tcPr>
            <w:tcW w:w="7087" w:type="dxa"/>
            <w:shd w:val="clear" w:color="auto" w:fill="FFFFFF"/>
            <w:vAlign w:val="center"/>
          </w:tcPr>
          <w:p w14:paraId="502F4A7F" w14:textId="3E41CD4C" w:rsidR="00312FAA" w:rsidRPr="005D61D4" w:rsidRDefault="00312FAA" w:rsidP="00312FAA">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1.5.1</w:t>
            </w:r>
            <w:r w:rsidR="001835F4" w:rsidRPr="005D61D4">
              <w:rPr>
                <w:rFonts w:ascii="Arial" w:hAnsi="Arial" w:cs="Arial"/>
                <w:sz w:val="22"/>
                <w:szCs w:val="22"/>
              </w:rPr>
              <w:t xml:space="preserve"> </w:t>
            </w:r>
            <w:r w:rsidRPr="005D61D4">
              <w:rPr>
                <w:rFonts w:ascii="Arial" w:hAnsi="Arial" w:cs="Arial"/>
                <w:sz w:val="22"/>
                <w:szCs w:val="22"/>
              </w:rPr>
              <w:t>Диагностика существующих подходов к разработке бюджета в банке;</w:t>
            </w:r>
          </w:p>
          <w:p w14:paraId="4149D8A8" w14:textId="77777777" w:rsidR="00312FAA" w:rsidRPr="005D61D4" w:rsidRDefault="00312FAA" w:rsidP="00312FAA">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1.5.2</w:t>
            </w:r>
            <w:r w:rsidRPr="005D61D4">
              <w:rPr>
                <w:rFonts w:ascii="Arial" w:hAnsi="Arial" w:cs="Arial"/>
                <w:sz w:val="22"/>
                <w:szCs w:val="22"/>
              </w:rPr>
              <w:tab/>
              <w:t>Определение оптимальной модели бюджетирования и взаимосвязей всех участников бюджетного процесса с учетом специфики работы;</w:t>
            </w:r>
          </w:p>
          <w:p w14:paraId="49097BCC" w14:textId="72904761" w:rsidR="00312FAA" w:rsidRPr="005D61D4" w:rsidRDefault="00312FAA" w:rsidP="00312FAA">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1.5.3</w:t>
            </w:r>
            <w:r w:rsidR="001835F4" w:rsidRPr="005D61D4">
              <w:rPr>
                <w:rFonts w:ascii="Arial" w:hAnsi="Arial" w:cs="Arial"/>
                <w:sz w:val="22"/>
                <w:szCs w:val="22"/>
              </w:rPr>
              <w:t xml:space="preserve"> </w:t>
            </w:r>
            <w:r w:rsidRPr="005D61D4">
              <w:rPr>
                <w:rFonts w:ascii="Arial" w:hAnsi="Arial" w:cs="Arial"/>
                <w:sz w:val="22"/>
                <w:szCs w:val="22"/>
              </w:rPr>
              <w:t>Разработка необходимых справочников и форматов планирования для подразделений – участников бюджетного процесса;</w:t>
            </w:r>
          </w:p>
          <w:p w14:paraId="0BDF27FD" w14:textId="77777777" w:rsidR="00312FAA" w:rsidRPr="005D61D4" w:rsidRDefault="00312FAA" w:rsidP="00312FAA">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1.5.4</w:t>
            </w:r>
            <w:r w:rsidRPr="005D61D4">
              <w:rPr>
                <w:rFonts w:ascii="Arial" w:hAnsi="Arial" w:cs="Arial"/>
                <w:sz w:val="22"/>
                <w:szCs w:val="22"/>
              </w:rPr>
              <w:tab/>
              <w:t xml:space="preserve">Разработка бизнес-процессов бюджетирования, последовательности </w:t>
            </w:r>
            <w:proofErr w:type="spellStart"/>
            <w:proofErr w:type="gramStart"/>
            <w:r w:rsidRPr="005D61D4">
              <w:rPr>
                <w:rFonts w:ascii="Arial" w:hAnsi="Arial" w:cs="Arial"/>
                <w:sz w:val="22"/>
                <w:szCs w:val="22"/>
              </w:rPr>
              <w:t>взаи-модействия</w:t>
            </w:r>
            <w:proofErr w:type="spellEnd"/>
            <w:proofErr w:type="gramEnd"/>
            <w:r w:rsidRPr="005D61D4">
              <w:rPr>
                <w:rFonts w:ascii="Arial" w:hAnsi="Arial" w:cs="Arial"/>
                <w:sz w:val="22"/>
                <w:szCs w:val="22"/>
              </w:rPr>
              <w:t xml:space="preserve"> участников бюджетного процесса;</w:t>
            </w:r>
          </w:p>
          <w:p w14:paraId="35DB5D4E" w14:textId="0B0DD773" w:rsidR="00312FAA" w:rsidRPr="005D61D4" w:rsidRDefault="00312FAA" w:rsidP="00312FAA">
            <w:pPr>
              <w:widowControl/>
              <w:tabs>
                <w:tab w:val="left" w:pos="720"/>
                <w:tab w:val="left" w:pos="810"/>
                <w:tab w:val="left" w:pos="1260"/>
                <w:tab w:val="left" w:pos="1350"/>
              </w:tabs>
              <w:autoSpaceDE/>
              <w:autoSpaceDN/>
              <w:adjustRightInd/>
              <w:spacing w:after="160" w:line="259" w:lineRule="auto"/>
              <w:jc w:val="both"/>
              <w:rPr>
                <w:rFonts w:ascii="Arial" w:hAnsi="Arial" w:cs="Arial"/>
                <w:sz w:val="22"/>
                <w:szCs w:val="22"/>
              </w:rPr>
            </w:pPr>
            <w:r w:rsidRPr="005D61D4">
              <w:rPr>
                <w:rFonts w:ascii="Arial" w:hAnsi="Arial" w:cs="Arial"/>
                <w:sz w:val="22"/>
                <w:szCs w:val="22"/>
              </w:rPr>
              <w:t>1.5.5</w:t>
            </w:r>
            <w:r w:rsidRPr="005D61D4">
              <w:rPr>
                <w:rFonts w:ascii="Arial" w:hAnsi="Arial" w:cs="Arial"/>
                <w:sz w:val="22"/>
                <w:szCs w:val="22"/>
              </w:rPr>
              <w:tab/>
              <w:t>Организация работы Бюджетного комитета.</w:t>
            </w:r>
          </w:p>
        </w:tc>
        <w:tc>
          <w:tcPr>
            <w:tcW w:w="968" w:type="dxa"/>
            <w:shd w:val="clear" w:color="auto" w:fill="FFFFFF"/>
            <w:vAlign w:val="center"/>
          </w:tcPr>
          <w:p w14:paraId="3B9740AB" w14:textId="77777777" w:rsidR="00312FAA" w:rsidRPr="005D61D4" w:rsidRDefault="00312FAA" w:rsidP="00C001A4">
            <w:pPr>
              <w:shd w:val="clear" w:color="auto" w:fill="FFFFFF"/>
              <w:jc w:val="center"/>
              <w:rPr>
                <w:rFonts w:ascii="Arial" w:hAnsi="Arial" w:cs="Arial"/>
                <w:sz w:val="24"/>
                <w:szCs w:val="24"/>
              </w:rPr>
            </w:pPr>
          </w:p>
        </w:tc>
        <w:tc>
          <w:tcPr>
            <w:tcW w:w="5050" w:type="dxa"/>
            <w:shd w:val="clear" w:color="auto" w:fill="FFFFFF"/>
            <w:vAlign w:val="center"/>
          </w:tcPr>
          <w:p w14:paraId="3498B6F7" w14:textId="77777777" w:rsidR="00312FAA" w:rsidRPr="005D61D4" w:rsidRDefault="00312FAA" w:rsidP="00C001A4">
            <w:pPr>
              <w:shd w:val="clear" w:color="auto" w:fill="FFFFFF"/>
              <w:jc w:val="center"/>
              <w:rPr>
                <w:rFonts w:ascii="Arial" w:hAnsi="Arial" w:cs="Arial"/>
                <w:sz w:val="24"/>
                <w:szCs w:val="24"/>
              </w:rPr>
            </w:pPr>
          </w:p>
        </w:tc>
      </w:tr>
    </w:tbl>
    <w:p w14:paraId="3C9C219B" w14:textId="77777777" w:rsidR="004457B6" w:rsidRPr="005D61D4" w:rsidRDefault="004457B6" w:rsidP="004457B6">
      <w:pPr>
        <w:jc w:val="center"/>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BF082C" w:rsidRPr="005D61D4" w14:paraId="5C99AEA9" w14:textId="77777777" w:rsidTr="00C03D15">
        <w:trPr>
          <w:trHeight w:val="299"/>
        </w:trPr>
        <w:tc>
          <w:tcPr>
            <w:tcW w:w="5689" w:type="dxa"/>
            <w:vAlign w:val="center"/>
          </w:tcPr>
          <w:p w14:paraId="5E4BBAEE" w14:textId="77777777" w:rsidR="00BF082C" w:rsidRPr="005D61D4" w:rsidRDefault="00055CD6">
            <w:pPr>
              <w:shd w:val="clear" w:color="auto" w:fill="FFFFFF"/>
              <w:jc w:val="both"/>
              <w:rPr>
                <w:rFonts w:ascii="Arial" w:hAnsi="Arial" w:cs="Arial"/>
                <w:i/>
                <w:iCs/>
                <w:color w:val="000000"/>
                <w:sz w:val="24"/>
                <w:szCs w:val="24"/>
              </w:rPr>
            </w:pPr>
            <w:r w:rsidRPr="005D61D4">
              <w:rPr>
                <w:rFonts w:ascii="Arial" w:hAnsi="Arial" w:cs="Arial"/>
                <w:i/>
                <w:iCs/>
                <w:color w:val="000000"/>
                <w:sz w:val="24"/>
                <w:szCs w:val="24"/>
              </w:rPr>
              <w:t>_________________________________________</w:t>
            </w:r>
          </w:p>
          <w:p w14:paraId="1A4F1A93" w14:textId="77777777" w:rsidR="00BF082C" w:rsidRPr="005D61D4" w:rsidRDefault="00055CD6">
            <w:pPr>
              <w:shd w:val="clear" w:color="auto" w:fill="FFFFFF"/>
              <w:jc w:val="both"/>
              <w:rPr>
                <w:rFonts w:ascii="Arial" w:hAnsi="Arial" w:cs="Arial"/>
                <w:color w:val="000000"/>
                <w:sz w:val="24"/>
                <w:szCs w:val="24"/>
              </w:rPr>
            </w:pPr>
            <w:r w:rsidRPr="005D61D4">
              <w:rPr>
                <w:rFonts w:ascii="Arial" w:hAnsi="Arial" w:cs="Arial"/>
                <w:i/>
                <w:iCs/>
                <w:color w:val="000000"/>
                <w:sz w:val="24"/>
                <w:szCs w:val="24"/>
              </w:rPr>
              <w:t>(подпись уполномоченного лица)</w:t>
            </w:r>
          </w:p>
        </w:tc>
        <w:tc>
          <w:tcPr>
            <w:tcW w:w="5422" w:type="dxa"/>
            <w:vAlign w:val="center"/>
          </w:tcPr>
          <w:p w14:paraId="67BB3245" w14:textId="77777777" w:rsidR="00BF082C" w:rsidRPr="005D61D4" w:rsidRDefault="00055CD6">
            <w:pPr>
              <w:jc w:val="both"/>
              <w:rPr>
                <w:rFonts w:ascii="Arial" w:hAnsi="Arial" w:cs="Arial"/>
                <w:i/>
                <w:iCs/>
                <w:color w:val="000000"/>
                <w:sz w:val="24"/>
                <w:szCs w:val="24"/>
              </w:rPr>
            </w:pPr>
            <w:r w:rsidRPr="005D61D4">
              <w:rPr>
                <w:rFonts w:ascii="Arial" w:hAnsi="Arial" w:cs="Arial"/>
                <w:i/>
                <w:iCs/>
                <w:color w:val="000000"/>
                <w:sz w:val="24"/>
                <w:szCs w:val="24"/>
              </w:rPr>
              <w:t>_______________________________________</w:t>
            </w:r>
          </w:p>
          <w:p w14:paraId="13847C1A" w14:textId="77777777" w:rsidR="00BF082C" w:rsidRPr="005D61D4" w:rsidRDefault="00055CD6">
            <w:pPr>
              <w:jc w:val="both"/>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210F0BF6" w14:textId="77777777" w:rsidR="00BF082C" w:rsidRPr="005D61D4" w:rsidRDefault="00055CD6">
      <w:pPr>
        <w:shd w:val="clear" w:color="auto" w:fill="FFFFFF"/>
        <w:ind w:left="5"/>
        <w:jc w:val="both"/>
        <w:rPr>
          <w:rFonts w:ascii="Arial" w:hAnsi="Arial" w:cs="Arial"/>
          <w:b/>
          <w:sz w:val="24"/>
          <w:szCs w:val="24"/>
        </w:rPr>
      </w:pPr>
      <w:r w:rsidRPr="005D61D4">
        <w:rPr>
          <w:rFonts w:ascii="Arial" w:hAnsi="Arial" w:cs="Arial"/>
          <w:b/>
          <w:color w:val="000000"/>
          <w:sz w:val="24"/>
          <w:szCs w:val="24"/>
        </w:rPr>
        <w:t>М.П.</w:t>
      </w:r>
    </w:p>
    <w:p w14:paraId="594A8E91" w14:textId="77777777" w:rsidR="00BF082C" w:rsidRPr="005D61D4" w:rsidRDefault="00055CD6">
      <w:pPr>
        <w:shd w:val="clear" w:color="auto" w:fill="FFFFFF"/>
        <w:ind w:left="10"/>
        <w:jc w:val="both"/>
        <w:rPr>
          <w:rFonts w:ascii="Arial" w:hAnsi="Arial" w:cs="Arial"/>
          <w:color w:val="000000"/>
          <w:sz w:val="24"/>
          <w:szCs w:val="24"/>
        </w:rPr>
      </w:pPr>
      <w:r w:rsidRPr="005D61D4">
        <w:rPr>
          <w:rFonts w:ascii="Arial" w:hAnsi="Arial" w:cs="Arial"/>
          <w:color w:val="000000"/>
          <w:sz w:val="24"/>
          <w:szCs w:val="24"/>
        </w:rPr>
        <w:t xml:space="preserve">Дата: </w:t>
      </w:r>
      <w:proofErr w:type="gramStart"/>
      <w:r w:rsidRPr="005D61D4">
        <w:rPr>
          <w:rFonts w:ascii="Arial" w:hAnsi="Arial" w:cs="Arial"/>
          <w:color w:val="000000"/>
          <w:sz w:val="24"/>
          <w:szCs w:val="24"/>
        </w:rPr>
        <w:t>« _</w:t>
      </w:r>
      <w:proofErr w:type="gramEnd"/>
      <w:r w:rsidRPr="005D61D4">
        <w:rPr>
          <w:rFonts w:ascii="Arial" w:hAnsi="Arial" w:cs="Arial"/>
          <w:color w:val="000000"/>
          <w:sz w:val="24"/>
          <w:szCs w:val="24"/>
        </w:rPr>
        <w:t>_______ » _________________ 20_____г.</w:t>
      </w:r>
    </w:p>
    <w:p w14:paraId="1C4C4557" w14:textId="77777777" w:rsidR="00BF082C" w:rsidRPr="005D61D4" w:rsidRDefault="00BF082C">
      <w:pPr>
        <w:shd w:val="clear" w:color="auto" w:fill="FFFFFF"/>
        <w:rPr>
          <w:rFonts w:ascii="Arial" w:hAnsi="Arial" w:cs="Arial"/>
          <w:color w:val="000000"/>
          <w:sz w:val="24"/>
          <w:szCs w:val="24"/>
        </w:rPr>
        <w:sectPr w:rsidR="00BF082C" w:rsidRPr="005D61D4">
          <w:pgSz w:w="16838" w:h="11906" w:orient="landscape"/>
          <w:pgMar w:top="851" w:right="851" w:bottom="851" w:left="1134" w:header="709" w:footer="709" w:gutter="0"/>
          <w:cols w:space="708"/>
          <w:docGrid w:linePitch="360"/>
        </w:sectPr>
      </w:pPr>
    </w:p>
    <w:p w14:paraId="350CED54" w14:textId="77777777" w:rsidR="00BF082C" w:rsidRPr="005D61D4" w:rsidRDefault="00055CD6">
      <w:pPr>
        <w:shd w:val="clear" w:color="auto" w:fill="FFFFFF"/>
        <w:rPr>
          <w:rFonts w:ascii="Arial" w:hAnsi="Arial" w:cs="Arial"/>
          <w:iCs/>
          <w:color w:val="000000"/>
          <w:sz w:val="24"/>
          <w:szCs w:val="24"/>
        </w:rPr>
      </w:pPr>
      <w:r w:rsidRPr="005D61D4">
        <w:rPr>
          <w:rFonts w:ascii="Arial" w:hAnsi="Arial" w:cs="Arial"/>
          <w:b/>
          <w:i/>
          <w:iCs/>
          <w:color w:val="000000"/>
          <w:sz w:val="24"/>
          <w:szCs w:val="24"/>
        </w:rPr>
        <w:lastRenderedPageBreak/>
        <w:t>Форма №5</w:t>
      </w:r>
    </w:p>
    <w:p w14:paraId="6F0AE2CD" w14:textId="012F4718" w:rsidR="00E17D20" w:rsidRPr="005D61D4" w:rsidRDefault="00055CD6" w:rsidP="00510EF1">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b/>
          <w:color w:val="000000"/>
          <w:sz w:val="24"/>
          <w:szCs w:val="24"/>
        </w:rPr>
        <w:t xml:space="preserve">Коммерческое предложение (Тендер № </w:t>
      </w:r>
      <w:r w:rsidRPr="005D61D4">
        <w:rPr>
          <w:rFonts w:ascii="Arial" w:hAnsi="Arial" w:cs="Arial"/>
          <w:b/>
          <w:spacing w:val="6"/>
          <w:sz w:val="24"/>
          <w:szCs w:val="24"/>
        </w:rPr>
        <w:t>ТD-</w:t>
      </w:r>
      <w:r w:rsidR="001E6A5A"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33724A"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b/>
          <w:color w:val="000000"/>
          <w:sz w:val="24"/>
          <w:szCs w:val="24"/>
        </w:rPr>
        <w:t>)</w:t>
      </w:r>
      <w:r w:rsidRPr="005D61D4">
        <w:rPr>
          <w:rFonts w:ascii="Arial" w:hAnsi="Arial" w:cs="Arial"/>
          <w:b/>
          <w:color w:val="000000"/>
          <w:sz w:val="24"/>
          <w:szCs w:val="24"/>
        </w:rPr>
        <w:br/>
      </w:r>
      <w:r w:rsidR="00E17D20" w:rsidRPr="005D61D4">
        <w:rPr>
          <w:rFonts w:ascii="Arial" w:hAnsi="Arial" w:cs="Arial"/>
          <w:sz w:val="24"/>
          <w:szCs w:val="24"/>
        </w:rPr>
        <w:t>(</w:t>
      </w:r>
      <w:r w:rsidR="00510EF1"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510EF1" w:rsidRPr="005D61D4">
        <w:rPr>
          <w:rFonts w:ascii="Arial" w:hAnsi="Arial" w:cs="Arial"/>
          <w:i/>
          <w:sz w:val="24"/>
          <w:szCs w:val="24"/>
          <w:u w:val="single"/>
        </w:rPr>
        <w:t>Финанс</w:t>
      </w:r>
      <w:proofErr w:type="spellEnd"/>
      <w:r w:rsidR="00510EF1" w:rsidRPr="005D61D4">
        <w:rPr>
          <w:rFonts w:ascii="Arial" w:hAnsi="Arial" w:cs="Arial"/>
          <w:i/>
          <w:sz w:val="24"/>
          <w:szCs w:val="24"/>
          <w:u w:val="single"/>
        </w:rPr>
        <w:t>»</w:t>
      </w:r>
      <w:r w:rsidR="00E17D20" w:rsidRPr="005D61D4">
        <w:rPr>
          <w:rFonts w:ascii="Arial" w:hAnsi="Arial" w:cs="Arial"/>
          <w:sz w:val="24"/>
          <w:szCs w:val="24"/>
        </w:rPr>
        <w:t>)</w:t>
      </w:r>
    </w:p>
    <w:p w14:paraId="1689EF7D" w14:textId="21D142AC" w:rsidR="00724C4F" w:rsidRPr="005D61D4" w:rsidRDefault="00724C4F" w:rsidP="00724C4F">
      <w:pPr>
        <w:shd w:val="clear" w:color="auto" w:fill="FFFFFF"/>
        <w:ind w:left="10"/>
        <w:jc w:val="center"/>
        <w:rPr>
          <w:rFonts w:ascii="Arial" w:hAnsi="Arial" w:cs="Arial"/>
          <w:color w:val="000000"/>
          <w:sz w:val="24"/>
          <w:szCs w:val="24"/>
        </w:rPr>
      </w:pPr>
    </w:p>
    <w:p w14:paraId="3C6558C5" w14:textId="43079FCA" w:rsidR="00BF082C" w:rsidRPr="005D61D4" w:rsidRDefault="00BF082C" w:rsidP="00724C4F">
      <w:pPr>
        <w:shd w:val="clear" w:color="auto" w:fill="FFFFFF"/>
        <w:jc w:val="center"/>
        <w:rPr>
          <w:rFonts w:ascii="Arial" w:hAnsi="Arial" w:cs="Arial"/>
          <w:color w:val="000000"/>
          <w:sz w:val="24"/>
          <w:szCs w:val="24"/>
        </w:rPr>
      </w:pPr>
    </w:p>
    <w:p w14:paraId="170B4E91" w14:textId="77777777" w:rsidR="00BF082C" w:rsidRPr="005D61D4" w:rsidRDefault="00055CD6">
      <w:pPr>
        <w:shd w:val="clear" w:color="auto" w:fill="FFFFFF"/>
        <w:ind w:left="7272" w:hanging="326"/>
        <w:jc w:val="both"/>
        <w:rPr>
          <w:rFonts w:ascii="Arial" w:hAnsi="Arial" w:cs="Arial"/>
          <w:sz w:val="24"/>
          <w:szCs w:val="24"/>
        </w:rPr>
      </w:pPr>
      <w:r w:rsidRPr="005D61D4">
        <w:rPr>
          <w:rFonts w:ascii="Arial" w:hAnsi="Arial" w:cs="Arial"/>
          <w:color w:val="000000"/>
          <w:sz w:val="24"/>
          <w:szCs w:val="24"/>
        </w:rPr>
        <w:t>Дата: _______________</w:t>
      </w:r>
    </w:p>
    <w:p w14:paraId="27D1D1B7" w14:textId="77777777" w:rsidR="00BF082C" w:rsidRPr="005D61D4" w:rsidRDefault="00055CD6">
      <w:pPr>
        <w:shd w:val="clear" w:color="auto" w:fill="FFFFFF"/>
        <w:ind w:firstLine="566"/>
        <w:jc w:val="both"/>
        <w:rPr>
          <w:rFonts w:ascii="Arial" w:hAnsi="Arial" w:cs="Arial"/>
          <w:sz w:val="24"/>
          <w:szCs w:val="24"/>
        </w:rPr>
      </w:pPr>
      <w:r w:rsidRPr="005D61D4">
        <w:rPr>
          <w:rFonts w:ascii="Arial" w:hAnsi="Arial" w:cs="Arial"/>
          <w:i/>
          <w:iCs/>
          <w:color w:val="000000"/>
          <w:sz w:val="24"/>
          <w:szCs w:val="24"/>
        </w:rPr>
        <w:t xml:space="preserve">Кому: </w:t>
      </w:r>
      <w:r w:rsidRPr="005D61D4">
        <w:rPr>
          <w:rFonts w:ascii="Arial" w:hAnsi="Arial" w:cs="Arial"/>
          <w:bCs/>
          <w:i/>
          <w:iCs/>
          <w:color w:val="000000"/>
          <w:sz w:val="24"/>
          <w:szCs w:val="24"/>
        </w:rPr>
        <w:t>Тендерному комитету</w:t>
      </w:r>
    </w:p>
    <w:p w14:paraId="3767266F" w14:textId="77777777" w:rsidR="00BF082C" w:rsidRPr="005D61D4" w:rsidRDefault="00BF082C">
      <w:pPr>
        <w:shd w:val="clear" w:color="auto" w:fill="FFFFFF"/>
        <w:ind w:left="566"/>
        <w:jc w:val="both"/>
        <w:rPr>
          <w:rFonts w:ascii="Arial" w:hAnsi="Arial" w:cs="Arial"/>
          <w:color w:val="000000"/>
          <w:sz w:val="24"/>
          <w:szCs w:val="24"/>
        </w:rPr>
      </w:pPr>
    </w:p>
    <w:p w14:paraId="0B3A38B5" w14:textId="77777777" w:rsidR="00BF082C" w:rsidRPr="005D61D4" w:rsidRDefault="00055CD6">
      <w:pPr>
        <w:shd w:val="clear" w:color="auto" w:fill="FFFFFF"/>
        <w:ind w:left="566"/>
        <w:jc w:val="both"/>
        <w:rPr>
          <w:rFonts w:ascii="Arial" w:hAnsi="Arial" w:cs="Arial"/>
          <w:b/>
          <w:sz w:val="24"/>
          <w:szCs w:val="24"/>
        </w:rPr>
      </w:pPr>
      <w:r w:rsidRPr="005D61D4">
        <w:rPr>
          <w:rFonts w:ascii="Arial" w:hAnsi="Arial" w:cs="Arial"/>
          <w:b/>
          <w:color w:val="000000"/>
          <w:sz w:val="24"/>
          <w:szCs w:val="24"/>
        </w:rPr>
        <w:t>Уважаемые дамы и господа!</w:t>
      </w:r>
    </w:p>
    <w:p w14:paraId="539E3D10" w14:textId="0DC1EFAA" w:rsidR="00BF082C" w:rsidRPr="005D61D4" w:rsidRDefault="00055CD6">
      <w:pPr>
        <w:shd w:val="clear" w:color="auto" w:fill="FFFFFF"/>
        <w:ind w:firstLine="566"/>
        <w:jc w:val="both"/>
        <w:rPr>
          <w:rFonts w:ascii="Arial" w:hAnsi="Arial" w:cs="Arial"/>
          <w:sz w:val="24"/>
          <w:szCs w:val="24"/>
        </w:rPr>
      </w:pPr>
      <w:r w:rsidRPr="005D61D4">
        <w:rPr>
          <w:rFonts w:ascii="Arial" w:hAnsi="Arial" w:cs="Arial"/>
          <w:color w:val="000000"/>
          <w:sz w:val="24"/>
          <w:szCs w:val="24"/>
        </w:rPr>
        <w:t xml:space="preserve">Изучив тендерную документацию (Тендер № </w:t>
      </w:r>
      <w:r w:rsidRPr="005D61D4">
        <w:rPr>
          <w:rFonts w:ascii="Arial" w:hAnsi="Arial" w:cs="Arial"/>
          <w:b/>
          <w:spacing w:val="6"/>
          <w:sz w:val="24"/>
          <w:szCs w:val="24"/>
        </w:rPr>
        <w:t>ТD-</w:t>
      </w:r>
      <w:r w:rsidR="001E6A5A"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2E76F8"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color w:val="000000"/>
          <w:sz w:val="24"/>
          <w:szCs w:val="24"/>
        </w:rPr>
        <w:t xml:space="preserve">) и письменные ответы на запросы № </w:t>
      </w:r>
      <w:r w:rsidRPr="005D61D4">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5D61D4">
        <w:rPr>
          <w:rFonts w:ascii="Arial" w:hAnsi="Arial" w:cs="Arial"/>
          <w:color w:val="000000"/>
          <w:sz w:val="24"/>
          <w:szCs w:val="24"/>
        </w:rPr>
        <w:t>получение которых настоящим удостоверяем.</w:t>
      </w:r>
    </w:p>
    <w:p w14:paraId="78996953" w14:textId="403D7A11" w:rsidR="00BF082C" w:rsidRPr="005D61D4" w:rsidRDefault="001E6A5A">
      <w:pPr>
        <w:shd w:val="clear" w:color="auto" w:fill="FFFFFF"/>
        <w:ind w:firstLine="605"/>
        <w:jc w:val="both"/>
        <w:rPr>
          <w:rFonts w:ascii="Arial" w:hAnsi="Arial" w:cs="Arial"/>
          <w:sz w:val="24"/>
          <w:szCs w:val="24"/>
        </w:rPr>
      </w:pPr>
      <w:r w:rsidRPr="005D61D4">
        <w:rPr>
          <w:rFonts w:ascii="Arial" w:hAnsi="Arial" w:cs="Arial"/>
          <w:color w:val="000000"/>
          <w:sz w:val="24"/>
          <w:szCs w:val="24"/>
        </w:rPr>
        <w:t>Мы</w:t>
      </w:r>
      <w:r w:rsidR="00055CD6" w:rsidRPr="005D61D4">
        <w:rPr>
          <w:rFonts w:ascii="Arial" w:hAnsi="Arial" w:cs="Arial"/>
          <w:color w:val="000000"/>
          <w:sz w:val="24"/>
          <w:szCs w:val="24"/>
        </w:rPr>
        <w:t xml:space="preserve">, нижеподписавшиеся </w:t>
      </w:r>
      <w:r w:rsidR="00055CD6" w:rsidRPr="005D61D4">
        <w:rPr>
          <w:rFonts w:ascii="Arial" w:hAnsi="Arial" w:cs="Arial"/>
          <w:i/>
          <w:iCs/>
          <w:color w:val="000000"/>
          <w:sz w:val="24"/>
          <w:szCs w:val="24"/>
        </w:rPr>
        <w:t xml:space="preserve">(наименование Участника тендера), </w:t>
      </w:r>
      <w:r w:rsidR="00055CD6" w:rsidRPr="005D61D4">
        <w:rPr>
          <w:rFonts w:ascii="Arial" w:hAnsi="Arial" w:cs="Arial"/>
          <w:color w:val="000000"/>
          <w:sz w:val="24"/>
          <w:szCs w:val="24"/>
        </w:rPr>
        <w:t xml:space="preserve">предлагаем </w:t>
      </w:r>
      <w:r w:rsidR="008B7B39" w:rsidRPr="005D61D4">
        <w:rPr>
          <w:rFonts w:ascii="Arial" w:hAnsi="Arial" w:cs="Arial"/>
          <w:color w:val="000000"/>
          <w:sz w:val="24"/>
          <w:szCs w:val="24"/>
        </w:rPr>
        <w:t>предоставить</w:t>
      </w:r>
      <w:r w:rsidR="00055CD6" w:rsidRPr="005D61D4">
        <w:rPr>
          <w:rFonts w:ascii="Arial" w:hAnsi="Arial" w:cs="Arial"/>
          <w:color w:val="000000"/>
          <w:sz w:val="24"/>
          <w:szCs w:val="24"/>
        </w:rPr>
        <w:t xml:space="preserve"> услуги в соответствии с означенной Тендерной документацией на сумму </w:t>
      </w:r>
      <w:r w:rsidR="00055CD6" w:rsidRPr="005D61D4">
        <w:rPr>
          <w:rFonts w:ascii="Arial" w:hAnsi="Arial" w:cs="Arial"/>
          <w:i/>
          <w:iCs/>
          <w:color w:val="000000"/>
          <w:sz w:val="24"/>
          <w:szCs w:val="24"/>
        </w:rPr>
        <w:t xml:space="preserve">(общая сумма тендерного предложения прописью и цифрами) </w:t>
      </w:r>
      <w:r w:rsidR="00055CD6" w:rsidRPr="005D61D4">
        <w:rPr>
          <w:rFonts w:ascii="Arial" w:hAnsi="Arial" w:cs="Arial"/>
          <w:color w:val="000000"/>
          <w:sz w:val="24"/>
          <w:szCs w:val="24"/>
        </w:rPr>
        <w:t>или другие суммы, подтвержденные прилагаемой Таблицей цен, которая является частью настоящего Тендерного предложения.</w:t>
      </w:r>
      <w:r w:rsidR="008B7B39" w:rsidRPr="005D61D4">
        <w:rPr>
          <w:rFonts w:ascii="Arial" w:hAnsi="Arial" w:cs="Arial"/>
          <w:color w:val="000000"/>
          <w:sz w:val="24"/>
          <w:szCs w:val="24"/>
        </w:rPr>
        <w:t xml:space="preserve"> </w:t>
      </w:r>
    </w:p>
    <w:p w14:paraId="306A7F2D" w14:textId="1320179E" w:rsidR="00BF082C" w:rsidRPr="005D61D4" w:rsidRDefault="00055CD6">
      <w:pPr>
        <w:shd w:val="clear" w:color="auto" w:fill="FFFFFF"/>
        <w:ind w:firstLine="710"/>
        <w:jc w:val="both"/>
        <w:rPr>
          <w:rFonts w:ascii="Arial" w:hAnsi="Arial" w:cs="Arial"/>
          <w:sz w:val="24"/>
          <w:szCs w:val="24"/>
        </w:rPr>
      </w:pPr>
      <w:r w:rsidRPr="005D61D4">
        <w:rPr>
          <w:rFonts w:ascii="Arial" w:hAnsi="Arial" w:cs="Arial"/>
          <w:color w:val="000000"/>
          <w:sz w:val="24"/>
          <w:szCs w:val="24"/>
        </w:rPr>
        <w:t>Мы обязуемся выполнить работы по контракту (договору), который будет заключен с нашей организацией в случае предоставления услуг, в полном соответствии с условиями тендера.</w:t>
      </w:r>
    </w:p>
    <w:p w14:paraId="009DBC17" w14:textId="77777777" w:rsidR="00BF082C" w:rsidRPr="005D61D4" w:rsidRDefault="00055CD6">
      <w:pPr>
        <w:shd w:val="clear" w:color="auto" w:fill="FFFFFF"/>
        <w:ind w:firstLine="696"/>
        <w:jc w:val="both"/>
        <w:rPr>
          <w:rFonts w:ascii="Arial" w:hAnsi="Arial" w:cs="Arial"/>
          <w:sz w:val="24"/>
          <w:szCs w:val="24"/>
        </w:rPr>
      </w:pPr>
      <w:r w:rsidRPr="005D61D4">
        <w:rPr>
          <w:rFonts w:ascii="Arial" w:hAnsi="Arial" w:cs="Arial"/>
          <w:color w:val="000000"/>
          <w:sz w:val="24"/>
          <w:szCs w:val="24"/>
        </w:rPr>
        <w:t>Мы согласны придерживаться положений настоящего Тендерного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3E45708F" w14:textId="77777777" w:rsidR="00BF082C" w:rsidRPr="005D61D4" w:rsidRDefault="00055CD6">
      <w:pPr>
        <w:shd w:val="clear" w:color="auto" w:fill="FFFFFF"/>
        <w:ind w:firstLine="691"/>
        <w:jc w:val="both"/>
        <w:rPr>
          <w:rFonts w:ascii="Arial" w:hAnsi="Arial" w:cs="Arial"/>
          <w:sz w:val="24"/>
          <w:szCs w:val="24"/>
        </w:rPr>
      </w:pPr>
      <w:r w:rsidRPr="005D61D4">
        <w:rPr>
          <w:rFonts w:ascii="Arial" w:hAnsi="Arial" w:cs="Arial"/>
          <w:color w:val="000000"/>
          <w:sz w:val="24"/>
          <w:szCs w:val="24"/>
        </w:rPr>
        <w:t>До подготовки и оформления официального Контракта (договора) с Заказчиком данное Тендерное предложение вместе с Вашим письменным подтверждением о его приеме и Вашим уведомлением нас, как Победителя тендера, о присуждении Контракта (договора) будут играть роль обязательного Контракта (договора) между нами.</w:t>
      </w:r>
    </w:p>
    <w:p w14:paraId="08FBEC41" w14:textId="77777777" w:rsidR="00BF082C" w:rsidRPr="005D61D4" w:rsidRDefault="00055CD6">
      <w:pPr>
        <w:shd w:val="clear" w:color="auto" w:fill="FFFFFF"/>
        <w:jc w:val="both"/>
        <w:rPr>
          <w:rFonts w:ascii="Arial" w:hAnsi="Arial" w:cs="Arial"/>
          <w:color w:val="000000"/>
          <w:sz w:val="24"/>
          <w:szCs w:val="24"/>
        </w:rPr>
      </w:pPr>
      <w:r w:rsidRPr="005D61D4">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43A3316F" w14:textId="77777777" w:rsidR="00BF082C" w:rsidRPr="005D61D4" w:rsidRDefault="00BF082C">
      <w:pPr>
        <w:shd w:val="clear" w:color="auto" w:fill="FFFFFF"/>
        <w:jc w:val="both"/>
        <w:rPr>
          <w:rFonts w:ascii="Arial" w:hAnsi="Arial" w:cs="Arial"/>
          <w:color w:val="000000"/>
          <w:sz w:val="24"/>
          <w:szCs w:val="24"/>
        </w:rPr>
      </w:pPr>
    </w:p>
    <w:tbl>
      <w:tblPr>
        <w:tblW w:w="5000" w:type="pct"/>
        <w:tblLook w:val="04A0" w:firstRow="1" w:lastRow="0" w:firstColumn="1" w:lastColumn="0" w:noHBand="0" w:noVBand="1"/>
      </w:tblPr>
      <w:tblGrid>
        <w:gridCol w:w="4744"/>
        <w:gridCol w:w="5177"/>
      </w:tblGrid>
      <w:tr w:rsidR="00BF082C" w:rsidRPr="005D61D4" w14:paraId="345C7F9D" w14:textId="77777777" w:rsidTr="00E178A6">
        <w:trPr>
          <w:trHeight w:val="299"/>
        </w:trPr>
        <w:tc>
          <w:tcPr>
            <w:tcW w:w="2391" w:type="pct"/>
          </w:tcPr>
          <w:p w14:paraId="66AC5586" w14:textId="77777777" w:rsidR="00BF082C" w:rsidRPr="005D61D4" w:rsidRDefault="00055CD6">
            <w:pPr>
              <w:shd w:val="clear" w:color="auto" w:fill="FFFFFF"/>
              <w:jc w:val="center"/>
              <w:rPr>
                <w:rFonts w:ascii="Arial" w:hAnsi="Arial" w:cs="Arial"/>
                <w:i/>
                <w:iCs/>
                <w:color w:val="000000"/>
                <w:sz w:val="24"/>
                <w:szCs w:val="24"/>
              </w:rPr>
            </w:pPr>
            <w:r w:rsidRPr="005D61D4">
              <w:rPr>
                <w:rFonts w:ascii="Arial" w:hAnsi="Arial" w:cs="Arial"/>
                <w:color w:val="000000"/>
                <w:sz w:val="24"/>
                <w:szCs w:val="24"/>
              </w:rPr>
              <w:br w:type="page"/>
            </w:r>
            <w:r w:rsidRPr="005D61D4">
              <w:rPr>
                <w:rFonts w:ascii="Arial" w:hAnsi="Arial" w:cs="Arial"/>
                <w:i/>
                <w:iCs/>
                <w:color w:val="000000"/>
                <w:sz w:val="24"/>
                <w:szCs w:val="24"/>
              </w:rPr>
              <w:t>________________________________</w:t>
            </w:r>
          </w:p>
          <w:p w14:paraId="7C59EC96" w14:textId="77777777" w:rsidR="00BF082C" w:rsidRPr="005D61D4" w:rsidRDefault="00055CD6">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липа)</w:t>
            </w:r>
          </w:p>
        </w:tc>
        <w:tc>
          <w:tcPr>
            <w:tcW w:w="2609" w:type="pct"/>
          </w:tcPr>
          <w:p w14:paraId="20D640D0" w14:textId="77777777" w:rsidR="00BF082C" w:rsidRPr="005D61D4" w:rsidRDefault="00055CD6">
            <w:pPr>
              <w:jc w:val="center"/>
              <w:rPr>
                <w:rFonts w:ascii="Arial" w:hAnsi="Arial" w:cs="Arial"/>
                <w:i/>
                <w:iCs/>
                <w:color w:val="000000"/>
                <w:sz w:val="24"/>
                <w:szCs w:val="24"/>
              </w:rPr>
            </w:pPr>
            <w:r w:rsidRPr="005D61D4">
              <w:rPr>
                <w:rFonts w:ascii="Arial" w:hAnsi="Arial" w:cs="Arial"/>
                <w:i/>
                <w:iCs/>
                <w:color w:val="000000"/>
                <w:sz w:val="24"/>
                <w:szCs w:val="24"/>
              </w:rPr>
              <w:t>__________________________________</w:t>
            </w:r>
          </w:p>
          <w:p w14:paraId="56812B07" w14:textId="77777777" w:rsidR="00BF082C" w:rsidRPr="005D61D4" w:rsidRDefault="00055CD6">
            <w:pPr>
              <w:jc w:val="center"/>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5B987C3B" w14:textId="77777777" w:rsidR="001E6A5A" w:rsidRPr="005D61D4" w:rsidRDefault="001E6A5A">
      <w:pPr>
        <w:shd w:val="clear" w:color="auto" w:fill="FFFFFF"/>
        <w:ind w:left="5"/>
        <w:jc w:val="both"/>
        <w:rPr>
          <w:rFonts w:ascii="Arial" w:hAnsi="Arial" w:cs="Arial"/>
          <w:color w:val="000000"/>
          <w:sz w:val="24"/>
          <w:szCs w:val="24"/>
        </w:rPr>
      </w:pPr>
    </w:p>
    <w:p w14:paraId="03E2C73E" w14:textId="77777777" w:rsidR="00BF082C" w:rsidRPr="005D61D4" w:rsidRDefault="00055CD6">
      <w:pPr>
        <w:shd w:val="clear" w:color="auto" w:fill="FFFFFF"/>
        <w:ind w:left="5"/>
        <w:jc w:val="both"/>
        <w:rPr>
          <w:rFonts w:ascii="Arial" w:hAnsi="Arial" w:cs="Arial"/>
          <w:b/>
          <w:sz w:val="24"/>
          <w:szCs w:val="24"/>
        </w:rPr>
      </w:pPr>
      <w:r w:rsidRPr="005D61D4">
        <w:rPr>
          <w:rFonts w:ascii="Arial" w:hAnsi="Arial" w:cs="Arial"/>
          <w:b/>
          <w:color w:val="000000"/>
          <w:sz w:val="24"/>
          <w:szCs w:val="24"/>
        </w:rPr>
        <w:t>М.П.</w:t>
      </w:r>
    </w:p>
    <w:p w14:paraId="2E0246E7" w14:textId="77777777" w:rsidR="00BF082C" w:rsidRPr="005D61D4" w:rsidRDefault="00055CD6">
      <w:pPr>
        <w:shd w:val="clear" w:color="auto" w:fill="FFFFFF"/>
        <w:ind w:left="10"/>
        <w:jc w:val="both"/>
        <w:rPr>
          <w:rFonts w:ascii="Arial" w:hAnsi="Arial" w:cs="Arial"/>
          <w:color w:val="000000"/>
          <w:sz w:val="24"/>
          <w:szCs w:val="24"/>
        </w:rPr>
      </w:pPr>
      <w:r w:rsidRPr="005D61D4">
        <w:rPr>
          <w:rFonts w:ascii="Arial" w:hAnsi="Arial" w:cs="Arial"/>
          <w:color w:val="000000"/>
          <w:sz w:val="24"/>
          <w:szCs w:val="24"/>
        </w:rPr>
        <w:t>Дата: «______» _________________ 20____ г.</w:t>
      </w:r>
    </w:p>
    <w:p w14:paraId="2866DA4B" w14:textId="77777777" w:rsidR="00BF082C" w:rsidRPr="005D61D4" w:rsidRDefault="00BF082C">
      <w:pPr>
        <w:shd w:val="clear" w:color="auto" w:fill="FFFFFF"/>
        <w:ind w:left="10"/>
        <w:jc w:val="both"/>
        <w:rPr>
          <w:rFonts w:ascii="Arial" w:hAnsi="Arial" w:cs="Arial"/>
          <w:color w:val="000000"/>
          <w:sz w:val="24"/>
          <w:szCs w:val="24"/>
        </w:rPr>
      </w:pPr>
    </w:p>
    <w:p w14:paraId="0CD148F0" w14:textId="77777777" w:rsidR="00BF082C" w:rsidRPr="005D61D4" w:rsidRDefault="00BF082C">
      <w:pPr>
        <w:shd w:val="clear" w:color="auto" w:fill="FFFFFF"/>
        <w:ind w:left="10"/>
        <w:jc w:val="both"/>
        <w:rPr>
          <w:rFonts w:ascii="Arial" w:hAnsi="Arial" w:cs="Arial"/>
          <w:b/>
          <w:i/>
          <w:sz w:val="24"/>
          <w:szCs w:val="24"/>
        </w:rPr>
        <w:sectPr w:rsidR="00BF082C" w:rsidRPr="005D61D4">
          <w:pgSz w:w="11906" w:h="16838"/>
          <w:pgMar w:top="851" w:right="851" w:bottom="851" w:left="1134" w:header="709" w:footer="709" w:gutter="0"/>
          <w:cols w:space="708"/>
          <w:docGrid w:linePitch="360"/>
        </w:sectPr>
      </w:pPr>
    </w:p>
    <w:p w14:paraId="6305892B" w14:textId="77777777" w:rsidR="000D2B1F" w:rsidRPr="005D61D4" w:rsidRDefault="000D2B1F" w:rsidP="000D2B1F">
      <w:pPr>
        <w:shd w:val="clear" w:color="auto" w:fill="FFFFFF"/>
        <w:jc w:val="both"/>
        <w:rPr>
          <w:rFonts w:ascii="Arial" w:hAnsi="Arial" w:cs="Arial"/>
          <w:iCs/>
          <w:color w:val="000000" w:themeColor="text1"/>
          <w:sz w:val="24"/>
          <w:szCs w:val="24"/>
        </w:rPr>
      </w:pPr>
      <w:r w:rsidRPr="005D61D4">
        <w:rPr>
          <w:rFonts w:ascii="Arial" w:hAnsi="Arial" w:cs="Arial"/>
          <w:b/>
          <w:i/>
          <w:iCs/>
          <w:color w:val="000000" w:themeColor="text1"/>
          <w:sz w:val="24"/>
          <w:szCs w:val="24"/>
        </w:rPr>
        <w:lastRenderedPageBreak/>
        <w:t>Форма №6</w:t>
      </w:r>
    </w:p>
    <w:p w14:paraId="666C1F4B" w14:textId="77777777" w:rsidR="000D2B1F" w:rsidRPr="005D61D4" w:rsidRDefault="000D2B1F" w:rsidP="000D2B1F">
      <w:pPr>
        <w:shd w:val="clear" w:color="auto" w:fill="FFFFFF"/>
        <w:ind w:left="10"/>
        <w:jc w:val="both"/>
        <w:rPr>
          <w:rFonts w:ascii="Arial" w:hAnsi="Arial" w:cs="Arial"/>
          <w:bCs/>
          <w:color w:val="000000"/>
          <w:sz w:val="24"/>
          <w:szCs w:val="24"/>
        </w:rPr>
      </w:pPr>
    </w:p>
    <w:p w14:paraId="66238A17" w14:textId="2955E2BF" w:rsidR="00E17D20" w:rsidRPr="005D61D4" w:rsidRDefault="000D2B1F" w:rsidP="00510EF1">
      <w:pPr>
        <w:shd w:val="clear" w:color="auto" w:fill="FFFFFF"/>
        <w:ind w:firstLine="567"/>
        <w:jc w:val="center"/>
        <w:rPr>
          <w:rFonts w:ascii="Arial" w:eastAsia="PMingLiU" w:hAnsi="Arial" w:cs="Arial"/>
          <w:sz w:val="24"/>
          <w:szCs w:val="24"/>
          <w:shd w:val="clear" w:color="auto" w:fill="FFFFFF" w:themeFill="background1"/>
          <w:lang w:eastAsia="en-US"/>
        </w:rPr>
      </w:pPr>
      <w:r w:rsidRPr="005D61D4">
        <w:rPr>
          <w:rFonts w:ascii="Arial" w:hAnsi="Arial" w:cs="Arial"/>
          <w:b/>
          <w:bCs/>
          <w:color w:val="000000"/>
          <w:sz w:val="24"/>
          <w:szCs w:val="24"/>
        </w:rPr>
        <w:t xml:space="preserve">Таблица цен по Тендеру № </w:t>
      </w:r>
      <w:r w:rsidRPr="005D61D4">
        <w:rPr>
          <w:rFonts w:ascii="Arial" w:hAnsi="Arial" w:cs="Arial"/>
          <w:b/>
          <w:spacing w:val="6"/>
          <w:sz w:val="24"/>
          <w:szCs w:val="24"/>
        </w:rPr>
        <w:t>ТD-0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-202</w:t>
      </w:r>
      <w:r w:rsidR="00510EF1" w:rsidRPr="005D61D4">
        <w:rPr>
          <w:rFonts w:ascii="Arial" w:hAnsi="Arial" w:cs="Arial"/>
          <w:b/>
          <w:spacing w:val="6"/>
          <w:sz w:val="24"/>
          <w:szCs w:val="24"/>
        </w:rPr>
        <w:t>4</w:t>
      </w:r>
      <w:r w:rsidRPr="005D61D4">
        <w:rPr>
          <w:rFonts w:ascii="Arial" w:hAnsi="Arial" w:cs="Arial"/>
          <w:b/>
          <w:spacing w:val="6"/>
          <w:sz w:val="24"/>
          <w:szCs w:val="24"/>
        </w:rPr>
        <w:br/>
      </w:r>
      <w:r w:rsidR="00E17D20" w:rsidRPr="005D61D4">
        <w:rPr>
          <w:rFonts w:ascii="Arial" w:hAnsi="Arial" w:cs="Arial"/>
          <w:sz w:val="24"/>
          <w:szCs w:val="24"/>
        </w:rPr>
        <w:t>(</w:t>
      </w:r>
      <w:r w:rsidR="00510EF1" w:rsidRPr="005D61D4">
        <w:rPr>
          <w:rFonts w:ascii="Arial" w:hAnsi="Arial" w:cs="Arial"/>
          <w:i/>
          <w:sz w:val="24"/>
          <w:szCs w:val="24"/>
          <w:u w:val="single"/>
        </w:rPr>
        <w:t xml:space="preserve">на разработку операционной модели Финансового блока, системы трансфертного ценообразования, системы контроллинга затрат и многомерного отчета по рентабельности, системы бюджетирования в ЧАКБ «Ориент </w:t>
      </w:r>
      <w:proofErr w:type="spellStart"/>
      <w:r w:rsidR="00510EF1" w:rsidRPr="005D61D4">
        <w:rPr>
          <w:rFonts w:ascii="Arial" w:hAnsi="Arial" w:cs="Arial"/>
          <w:i/>
          <w:sz w:val="24"/>
          <w:szCs w:val="24"/>
          <w:u w:val="single"/>
        </w:rPr>
        <w:t>Финанс</w:t>
      </w:r>
      <w:proofErr w:type="spellEnd"/>
      <w:r w:rsidR="00510EF1" w:rsidRPr="005D61D4">
        <w:rPr>
          <w:rFonts w:ascii="Arial" w:hAnsi="Arial" w:cs="Arial"/>
          <w:i/>
          <w:sz w:val="24"/>
          <w:szCs w:val="24"/>
          <w:u w:val="single"/>
        </w:rPr>
        <w:t>»</w:t>
      </w:r>
      <w:r w:rsidR="00E17D20" w:rsidRPr="005D61D4">
        <w:rPr>
          <w:rFonts w:ascii="Arial" w:hAnsi="Arial" w:cs="Arial"/>
          <w:sz w:val="24"/>
          <w:szCs w:val="24"/>
        </w:rPr>
        <w:t>)</w:t>
      </w:r>
    </w:p>
    <w:p w14:paraId="69547DDF" w14:textId="77777777" w:rsidR="000D2B1F" w:rsidRPr="005D61D4" w:rsidRDefault="000D2B1F" w:rsidP="000D2B1F">
      <w:pPr>
        <w:shd w:val="clear" w:color="auto" w:fill="FFFFFF"/>
        <w:ind w:left="10"/>
        <w:jc w:val="center"/>
        <w:rPr>
          <w:rFonts w:ascii="Arial" w:hAnsi="Arial" w:cs="Arial"/>
          <w:color w:val="000000"/>
          <w:sz w:val="24"/>
          <w:szCs w:val="24"/>
        </w:rPr>
      </w:pPr>
    </w:p>
    <w:p w14:paraId="696DC60D" w14:textId="77777777" w:rsidR="000D2B1F" w:rsidRPr="005D61D4" w:rsidRDefault="000D2B1F" w:rsidP="000D2B1F">
      <w:pPr>
        <w:shd w:val="clear" w:color="auto" w:fill="FFFFFF"/>
        <w:ind w:left="10"/>
        <w:jc w:val="both"/>
        <w:rPr>
          <w:rFonts w:ascii="Arial" w:hAnsi="Arial" w:cs="Arial"/>
          <w:bCs/>
          <w:color w:val="000000"/>
          <w:sz w:val="24"/>
          <w:szCs w:val="24"/>
        </w:rPr>
      </w:pPr>
    </w:p>
    <w:p w14:paraId="3353CC19" w14:textId="77777777" w:rsidR="000D2B1F" w:rsidRPr="005D61D4" w:rsidRDefault="000D2B1F" w:rsidP="000D2B1F">
      <w:pPr>
        <w:shd w:val="clear" w:color="auto" w:fill="FFFFFF"/>
        <w:ind w:left="10"/>
        <w:jc w:val="both"/>
        <w:rPr>
          <w:rFonts w:ascii="Arial" w:hAnsi="Arial" w:cs="Arial"/>
          <w:sz w:val="24"/>
          <w:szCs w:val="24"/>
        </w:rPr>
      </w:pPr>
      <w:r w:rsidRPr="005D61D4">
        <w:rPr>
          <w:rFonts w:ascii="Arial" w:hAnsi="Arial" w:cs="Arial"/>
          <w:b/>
          <w:bCs/>
          <w:color w:val="000000"/>
          <w:sz w:val="24"/>
          <w:szCs w:val="24"/>
        </w:rPr>
        <w:t>Наименование Участника тендера __________________________________</w:t>
      </w:r>
    </w:p>
    <w:p w14:paraId="30C999B9" w14:textId="5136CC48" w:rsidR="000D2B1F" w:rsidRPr="005D61D4" w:rsidRDefault="000D2B1F" w:rsidP="000D2B1F">
      <w:pPr>
        <w:shd w:val="clear" w:color="auto" w:fill="FFFFFF"/>
        <w:ind w:left="10"/>
        <w:jc w:val="both"/>
        <w:rPr>
          <w:rFonts w:ascii="Arial" w:hAnsi="Arial" w:cs="Arial"/>
          <w:b/>
          <w:bCs/>
          <w:color w:val="000000"/>
          <w:szCs w:val="24"/>
        </w:rPr>
      </w:pPr>
      <w:r w:rsidRPr="005D61D4">
        <w:rPr>
          <w:rFonts w:ascii="Arial" w:hAnsi="Arial" w:cs="Arial"/>
          <w:b/>
          <w:bCs/>
          <w:color w:val="000000"/>
          <w:sz w:val="24"/>
          <w:szCs w:val="24"/>
        </w:rPr>
        <w:t xml:space="preserve">Цены выражены в ________________ </w:t>
      </w:r>
      <w:r w:rsidRPr="005D61D4">
        <w:rPr>
          <w:rFonts w:ascii="Arial" w:hAnsi="Arial" w:cs="Arial"/>
          <w:b/>
          <w:bCs/>
          <w:color w:val="000000"/>
          <w:szCs w:val="24"/>
        </w:rPr>
        <w:t>(</w:t>
      </w:r>
      <w:r w:rsidRPr="005D61D4">
        <w:rPr>
          <w:rFonts w:ascii="Arial" w:hAnsi="Arial" w:cs="Arial"/>
          <w:b/>
          <w:bCs/>
          <w:i/>
          <w:color w:val="000000"/>
          <w:szCs w:val="24"/>
        </w:rPr>
        <w:t>указать валюту</w:t>
      </w:r>
      <w:r w:rsidRPr="005D61D4">
        <w:rPr>
          <w:rFonts w:ascii="Arial" w:hAnsi="Arial" w:cs="Arial"/>
          <w:b/>
          <w:bCs/>
          <w:color w:val="000000"/>
          <w:szCs w:val="24"/>
        </w:rPr>
        <w:t xml:space="preserve">) </w:t>
      </w:r>
    </w:p>
    <w:p w14:paraId="411B225A" w14:textId="77777777" w:rsidR="000D2B1F" w:rsidRPr="005D61D4" w:rsidRDefault="000D2B1F" w:rsidP="000D2B1F">
      <w:pPr>
        <w:shd w:val="clear" w:color="auto" w:fill="FFFFFF"/>
        <w:ind w:left="10"/>
        <w:jc w:val="both"/>
        <w:rPr>
          <w:rFonts w:ascii="Arial" w:hAnsi="Arial" w:cs="Arial"/>
          <w:sz w:val="24"/>
          <w:szCs w:val="24"/>
        </w:rPr>
      </w:pPr>
    </w:p>
    <w:p w14:paraId="4901AFDC" w14:textId="77777777" w:rsidR="000D2B1F" w:rsidRPr="005D61D4" w:rsidRDefault="000D2B1F" w:rsidP="000D2B1F">
      <w:pPr>
        <w:shd w:val="clear" w:color="auto" w:fill="FFFFFF"/>
        <w:jc w:val="both"/>
        <w:rPr>
          <w:rFonts w:ascii="Arial" w:hAnsi="Arial" w:cs="Arial"/>
          <w:sz w:val="24"/>
          <w:szCs w:val="24"/>
        </w:rPr>
      </w:pPr>
      <w:r w:rsidRPr="005D61D4">
        <w:rPr>
          <w:rFonts w:ascii="Arial" w:hAnsi="Arial" w:cs="Arial"/>
          <w:b/>
          <w:bCs/>
          <w:color w:val="000000"/>
          <w:sz w:val="24"/>
          <w:szCs w:val="24"/>
        </w:rPr>
        <w:t>Таблица цен на поставляемые товары</w:t>
      </w:r>
    </w:p>
    <w:tbl>
      <w:tblPr>
        <w:tblW w:w="1482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756"/>
        <w:gridCol w:w="8723"/>
        <w:gridCol w:w="1455"/>
        <w:gridCol w:w="3887"/>
      </w:tblGrid>
      <w:tr w:rsidR="008B7B39" w:rsidRPr="005D61D4" w14:paraId="15F7B681" w14:textId="77777777" w:rsidTr="001835F4">
        <w:trPr>
          <w:trHeight w:val="10"/>
        </w:trPr>
        <w:tc>
          <w:tcPr>
            <w:tcW w:w="756" w:type="dxa"/>
            <w:shd w:val="clear" w:color="auto" w:fill="FFFFFF"/>
            <w:vAlign w:val="center"/>
          </w:tcPr>
          <w:p w14:paraId="167A85FA" w14:textId="77777777" w:rsidR="008B7B39" w:rsidRPr="005D61D4" w:rsidRDefault="008B7B39" w:rsidP="00C001A4">
            <w:pPr>
              <w:shd w:val="clear" w:color="auto" w:fill="FFFFFF"/>
              <w:jc w:val="center"/>
              <w:rPr>
                <w:rFonts w:ascii="Arial" w:hAnsi="Arial" w:cs="Arial"/>
                <w:sz w:val="24"/>
                <w:szCs w:val="24"/>
              </w:rPr>
            </w:pPr>
            <w:r w:rsidRPr="005D61D4">
              <w:rPr>
                <w:rFonts w:ascii="Arial" w:hAnsi="Arial" w:cs="Arial"/>
                <w:color w:val="000000"/>
                <w:sz w:val="24"/>
                <w:szCs w:val="24"/>
              </w:rPr>
              <w:t>№</w:t>
            </w:r>
          </w:p>
        </w:tc>
        <w:tc>
          <w:tcPr>
            <w:tcW w:w="8722" w:type="dxa"/>
            <w:shd w:val="clear" w:color="auto" w:fill="FFFFFF"/>
            <w:vAlign w:val="center"/>
          </w:tcPr>
          <w:p w14:paraId="75729704" w14:textId="6DD0A4F0" w:rsidR="008B7B39" w:rsidRPr="005D61D4" w:rsidRDefault="008B7B39" w:rsidP="00C001A4">
            <w:pPr>
              <w:shd w:val="clear" w:color="auto" w:fill="FFFFFF"/>
              <w:jc w:val="center"/>
              <w:rPr>
                <w:rFonts w:ascii="Arial" w:hAnsi="Arial" w:cs="Arial"/>
                <w:sz w:val="24"/>
                <w:szCs w:val="24"/>
              </w:rPr>
            </w:pPr>
            <w:r w:rsidRPr="005D61D4">
              <w:rPr>
                <w:rFonts w:ascii="Arial" w:hAnsi="Arial" w:cs="Arial"/>
                <w:color w:val="000000"/>
                <w:sz w:val="24"/>
                <w:szCs w:val="24"/>
              </w:rPr>
              <w:t>Наименование услуги</w:t>
            </w:r>
          </w:p>
        </w:tc>
        <w:tc>
          <w:tcPr>
            <w:tcW w:w="1455" w:type="dxa"/>
            <w:shd w:val="clear" w:color="auto" w:fill="FFFFFF"/>
            <w:vAlign w:val="center"/>
          </w:tcPr>
          <w:p w14:paraId="565DD26C" w14:textId="77777777" w:rsidR="008B7B39" w:rsidRPr="005D61D4" w:rsidRDefault="008B7B39" w:rsidP="00C001A4">
            <w:pPr>
              <w:shd w:val="clear" w:color="auto" w:fill="FFFFFF"/>
              <w:jc w:val="center"/>
              <w:rPr>
                <w:rFonts w:ascii="Arial" w:hAnsi="Arial" w:cs="Arial"/>
                <w:sz w:val="24"/>
                <w:szCs w:val="24"/>
              </w:rPr>
            </w:pPr>
            <w:r w:rsidRPr="005D61D4">
              <w:rPr>
                <w:rFonts w:ascii="Arial" w:hAnsi="Arial" w:cs="Arial"/>
                <w:color w:val="000000"/>
                <w:sz w:val="24"/>
                <w:szCs w:val="24"/>
              </w:rPr>
              <w:t>Сумма</w:t>
            </w:r>
          </w:p>
        </w:tc>
        <w:tc>
          <w:tcPr>
            <w:tcW w:w="3887" w:type="dxa"/>
            <w:shd w:val="clear" w:color="auto" w:fill="FFFFFF"/>
            <w:vAlign w:val="center"/>
          </w:tcPr>
          <w:p w14:paraId="38043F28" w14:textId="77777777" w:rsidR="008B7B39" w:rsidRPr="005D61D4" w:rsidRDefault="008B7B39" w:rsidP="00C001A4">
            <w:pPr>
              <w:shd w:val="clear" w:color="auto" w:fill="FFFFFF"/>
              <w:jc w:val="center"/>
              <w:rPr>
                <w:rFonts w:ascii="Arial" w:hAnsi="Arial" w:cs="Arial"/>
                <w:sz w:val="24"/>
                <w:szCs w:val="24"/>
              </w:rPr>
            </w:pPr>
            <w:r w:rsidRPr="005D61D4">
              <w:rPr>
                <w:rFonts w:ascii="Arial" w:hAnsi="Arial" w:cs="Arial"/>
                <w:color w:val="000000"/>
                <w:sz w:val="24"/>
                <w:szCs w:val="24"/>
              </w:rPr>
              <w:t>Примечание</w:t>
            </w:r>
          </w:p>
        </w:tc>
      </w:tr>
      <w:tr w:rsidR="008B7B39" w:rsidRPr="005D61D4" w14:paraId="3B7E7825" w14:textId="77777777" w:rsidTr="001835F4">
        <w:trPr>
          <w:trHeight w:val="368"/>
        </w:trPr>
        <w:tc>
          <w:tcPr>
            <w:tcW w:w="756" w:type="dxa"/>
            <w:shd w:val="clear" w:color="auto" w:fill="FFFFFF"/>
            <w:vAlign w:val="center"/>
          </w:tcPr>
          <w:p w14:paraId="5B212597" w14:textId="77777777" w:rsidR="008B7B39" w:rsidRPr="005D61D4" w:rsidRDefault="008B7B39" w:rsidP="00C001A4">
            <w:pPr>
              <w:shd w:val="clear" w:color="auto" w:fill="FFFFFF"/>
              <w:jc w:val="center"/>
              <w:rPr>
                <w:rFonts w:ascii="Arial" w:hAnsi="Arial" w:cs="Arial"/>
                <w:sz w:val="24"/>
                <w:szCs w:val="24"/>
              </w:rPr>
            </w:pPr>
            <w:r w:rsidRPr="005D61D4">
              <w:rPr>
                <w:rFonts w:ascii="Arial" w:hAnsi="Arial" w:cs="Arial"/>
                <w:sz w:val="24"/>
                <w:szCs w:val="24"/>
              </w:rPr>
              <w:t>1</w:t>
            </w:r>
          </w:p>
        </w:tc>
        <w:tc>
          <w:tcPr>
            <w:tcW w:w="8722" w:type="dxa"/>
            <w:shd w:val="clear" w:color="auto" w:fill="FFFFFF"/>
            <w:vAlign w:val="center"/>
          </w:tcPr>
          <w:p w14:paraId="21ABEA93" w14:textId="755D2E15" w:rsidR="008B7B39" w:rsidRPr="005D61D4" w:rsidRDefault="001835F4" w:rsidP="001835F4">
            <w:pPr>
              <w:shd w:val="clear" w:color="auto" w:fill="FFFFFF"/>
              <w:jc w:val="both"/>
              <w:rPr>
                <w:rFonts w:ascii="Arial" w:hAnsi="Arial" w:cs="Arial"/>
                <w:sz w:val="24"/>
                <w:szCs w:val="24"/>
              </w:rPr>
            </w:pPr>
            <w:r w:rsidRPr="005D61D4">
              <w:rPr>
                <w:rFonts w:ascii="Arial" w:hAnsi="Arial" w:cs="Arial"/>
                <w:sz w:val="24"/>
                <w:szCs w:val="24"/>
              </w:rPr>
              <w:t>Диагностика</w:t>
            </w:r>
          </w:p>
        </w:tc>
        <w:tc>
          <w:tcPr>
            <w:tcW w:w="1455" w:type="dxa"/>
            <w:shd w:val="clear" w:color="auto" w:fill="FFFFFF"/>
            <w:vAlign w:val="center"/>
          </w:tcPr>
          <w:p w14:paraId="6557BA7B" w14:textId="77777777" w:rsidR="008B7B39" w:rsidRPr="005D61D4" w:rsidRDefault="008B7B39" w:rsidP="00C001A4">
            <w:pPr>
              <w:shd w:val="clear" w:color="auto" w:fill="FFFFFF"/>
              <w:jc w:val="center"/>
              <w:rPr>
                <w:rFonts w:ascii="Arial" w:hAnsi="Arial" w:cs="Arial"/>
                <w:sz w:val="24"/>
                <w:szCs w:val="24"/>
              </w:rPr>
            </w:pPr>
          </w:p>
        </w:tc>
        <w:tc>
          <w:tcPr>
            <w:tcW w:w="3887" w:type="dxa"/>
            <w:shd w:val="clear" w:color="auto" w:fill="FFFFFF"/>
            <w:vAlign w:val="center"/>
          </w:tcPr>
          <w:p w14:paraId="1FDB4F50" w14:textId="77777777" w:rsidR="008B7B39" w:rsidRPr="005D61D4" w:rsidRDefault="008B7B39" w:rsidP="00C001A4">
            <w:pPr>
              <w:shd w:val="clear" w:color="auto" w:fill="FFFFFF"/>
              <w:jc w:val="center"/>
              <w:rPr>
                <w:rFonts w:ascii="Arial" w:hAnsi="Arial" w:cs="Arial"/>
                <w:sz w:val="24"/>
                <w:szCs w:val="24"/>
              </w:rPr>
            </w:pPr>
          </w:p>
        </w:tc>
      </w:tr>
      <w:tr w:rsidR="008B7B39" w:rsidRPr="005D61D4" w14:paraId="3C5C5C73" w14:textId="77777777" w:rsidTr="001835F4">
        <w:trPr>
          <w:trHeight w:val="368"/>
        </w:trPr>
        <w:tc>
          <w:tcPr>
            <w:tcW w:w="756" w:type="dxa"/>
            <w:shd w:val="clear" w:color="auto" w:fill="FFFFFF"/>
            <w:vAlign w:val="center"/>
          </w:tcPr>
          <w:p w14:paraId="6C490A9F" w14:textId="0AFEA907" w:rsidR="008B7B39" w:rsidRPr="005D61D4" w:rsidRDefault="001835F4" w:rsidP="00C001A4">
            <w:pPr>
              <w:shd w:val="clear" w:color="auto" w:fill="FFFFFF"/>
              <w:jc w:val="center"/>
              <w:rPr>
                <w:rFonts w:ascii="Arial" w:hAnsi="Arial" w:cs="Arial"/>
                <w:sz w:val="24"/>
                <w:szCs w:val="24"/>
                <w:lang w:val="en-US"/>
              </w:rPr>
            </w:pPr>
            <w:r w:rsidRPr="005D61D4">
              <w:rPr>
                <w:rFonts w:ascii="Arial" w:hAnsi="Arial" w:cs="Arial"/>
                <w:sz w:val="24"/>
                <w:szCs w:val="24"/>
                <w:lang w:val="en-US"/>
              </w:rPr>
              <w:t>2</w:t>
            </w:r>
          </w:p>
        </w:tc>
        <w:tc>
          <w:tcPr>
            <w:tcW w:w="8722" w:type="dxa"/>
            <w:shd w:val="clear" w:color="auto" w:fill="FFFFFF"/>
            <w:vAlign w:val="center"/>
          </w:tcPr>
          <w:p w14:paraId="492966E7" w14:textId="5BF2A31C" w:rsidR="008B7B39" w:rsidRPr="005D61D4" w:rsidRDefault="001835F4" w:rsidP="00C001A4">
            <w:pPr>
              <w:shd w:val="clear" w:color="auto" w:fill="FFFFFF"/>
              <w:jc w:val="both"/>
              <w:rPr>
                <w:rFonts w:ascii="Arial" w:hAnsi="Arial" w:cs="Arial"/>
                <w:sz w:val="24"/>
                <w:szCs w:val="24"/>
              </w:rPr>
            </w:pPr>
            <w:r w:rsidRPr="005D61D4">
              <w:rPr>
                <w:rFonts w:ascii="Arial" w:hAnsi="Arial" w:cs="Arial"/>
                <w:sz w:val="24"/>
                <w:szCs w:val="24"/>
              </w:rPr>
              <w:t>Операционная модель Финансового блока</w:t>
            </w:r>
          </w:p>
        </w:tc>
        <w:tc>
          <w:tcPr>
            <w:tcW w:w="1455" w:type="dxa"/>
            <w:shd w:val="clear" w:color="auto" w:fill="FFFFFF"/>
            <w:vAlign w:val="center"/>
          </w:tcPr>
          <w:p w14:paraId="545D908C" w14:textId="77777777" w:rsidR="008B7B39" w:rsidRPr="005D61D4" w:rsidRDefault="008B7B39" w:rsidP="00C001A4">
            <w:pPr>
              <w:shd w:val="clear" w:color="auto" w:fill="FFFFFF"/>
              <w:jc w:val="center"/>
              <w:rPr>
                <w:rFonts w:ascii="Arial" w:hAnsi="Arial" w:cs="Arial"/>
                <w:sz w:val="24"/>
                <w:szCs w:val="24"/>
              </w:rPr>
            </w:pPr>
          </w:p>
        </w:tc>
        <w:tc>
          <w:tcPr>
            <w:tcW w:w="3887" w:type="dxa"/>
            <w:shd w:val="clear" w:color="auto" w:fill="FFFFFF"/>
            <w:vAlign w:val="center"/>
          </w:tcPr>
          <w:p w14:paraId="247F2287" w14:textId="77777777" w:rsidR="008B7B39" w:rsidRPr="005D61D4" w:rsidRDefault="008B7B39" w:rsidP="00C001A4">
            <w:pPr>
              <w:shd w:val="clear" w:color="auto" w:fill="FFFFFF"/>
              <w:jc w:val="center"/>
              <w:rPr>
                <w:rFonts w:ascii="Arial" w:hAnsi="Arial" w:cs="Arial"/>
                <w:sz w:val="24"/>
                <w:szCs w:val="24"/>
              </w:rPr>
            </w:pPr>
          </w:p>
        </w:tc>
      </w:tr>
      <w:tr w:rsidR="008B7B39" w:rsidRPr="005D61D4" w14:paraId="365DDBF8" w14:textId="77777777" w:rsidTr="001835F4">
        <w:trPr>
          <w:trHeight w:val="368"/>
        </w:trPr>
        <w:tc>
          <w:tcPr>
            <w:tcW w:w="756" w:type="dxa"/>
            <w:shd w:val="clear" w:color="auto" w:fill="FFFFFF"/>
            <w:vAlign w:val="center"/>
          </w:tcPr>
          <w:p w14:paraId="55ACD8DC" w14:textId="66A7308E" w:rsidR="008B7B39" w:rsidRPr="005D61D4" w:rsidRDefault="001835F4" w:rsidP="00C001A4">
            <w:pPr>
              <w:shd w:val="clear" w:color="auto" w:fill="FFFFFF"/>
              <w:jc w:val="center"/>
              <w:rPr>
                <w:rFonts w:ascii="Arial" w:hAnsi="Arial" w:cs="Arial"/>
                <w:sz w:val="24"/>
                <w:szCs w:val="24"/>
                <w:lang w:val="en-US"/>
              </w:rPr>
            </w:pPr>
            <w:r w:rsidRPr="005D61D4">
              <w:rPr>
                <w:rFonts w:ascii="Arial" w:hAnsi="Arial" w:cs="Arial"/>
                <w:sz w:val="24"/>
                <w:szCs w:val="24"/>
                <w:lang w:val="en-US"/>
              </w:rPr>
              <w:t>3</w:t>
            </w:r>
          </w:p>
        </w:tc>
        <w:tc>
          <w:tcPr>
            <w:tcW w:w="8722" w:type="dxa"/>
            <w:shd w:val="clear" w:color="auto" w:fill="FFFFFF"/>
            <w:vAlign w:val="center"/>
          </w:tcPr>
          <w:p w14:paraId="63085E4A" w14:textId="4E829C82" w:rsidR="008B7B39" w:rsidRPr="005D61D4" w:rsidRDefault="001835F4" w:rsidP="00C001A4">
            <w:pPr>
              <w:shd w:val="clear" w:color="auto" w:fill="FFFFFF"/>
              <w:jc w:val="both"/>
              <w:rPr>
                <w:rFonts w:ascii="Arial" w:hAnsi="Arial" w:cs="Arial"/>
                <w:sz w:val="24"/>
                <w:szCs w:val="24"/>
              </w:rPr>
            </w:pPr>
            <w:r w:rsidRPr="005D61D4">
              <w:rPr>
                <w:rFonts w:ascii="Arial" w:hAnsi="Arial" w:cs="Arial"/>
                <w:sz w:val="24"/>
                <w:szCs w:val="24"/>
              </w:rPr>
              <w:t>Трансфертное ценообразование</w:t>
            </w:r>
          </w:p>
        </w:tc>
        <w:tc>
          <w:tcPr>
            <w:tcW w:w="1455" w:type="dxa"/>
            <w:shd w:val="clear" w:color="auto" w:fill="FFFFFF"/>
            <w:vAlign w:val="center"/>
          </w:tcPr>
          <w:p w14:paraId="53162C13" w14:textId="77777777" w:rsidR="008B7B39" w:rsidRPr="005D61D4" w:rsidRDefault="008B7B39" w:rsidP="00C001A4">
            <w:pPr>
              <w:shd w:val="clear" w:color="auto" w:fill="FFFFFF"/>
              <w:jc w:val="center"/>
              <w:rPr>
                <w:rFonts w:ascii="Arial" w:hAnsi="Arial" w:cs="Arial"/>
                <w:sz w:val="24"/>
                <w:szCs w:val="24"/>
              </w:rPr>
            </w:pPr>
          </w:p>
        </w:tc>
        <w:tc>
          <w:tcPr>
            <w:tcW w:w="3887" w:type="dxa"/>
            <w:shd w:val="clear" w:color="auto" w:fill="FFFFFF"/>
            <w:vAlign w:val="center"/>
          </w:tcPr>
          <w:p w14:paraId="14A5C406" w14:textId="77777777" w:rsidR="008B7B39" w:rsidRPr="005D61D4" w:rsidRDefault="008B7B39" w:rsidP="00C001A4">
            <w:pPr>
              <w:shd w:val="clear" w:color="auto" w:fill="FFFFFF"/>
              <w:jc w:val="center"/>
              <w:rPr>
                <w:rFonts w:ascii="Arial" w:hAnsi="Arial" w:cs="Arial"/>
                <w:sz w:val="24"/>
                <w:szCs w:val="24"/>
              </w:rPr>
            </w:pPr>
          </w:p>
        </w:tc>
      </w:tr>
      <w:tr w:rsidR="008B7B39" w:rsidRPr="005D61D4" w14:paraId="2C895ECA" w14:textId="77777777" w:rsidTr="001835F4">
        <w:trPr>
          <w:trHeight w:val="368"/>
        </w:trPr>
        <w:tc>
          <w:tcPr>
            <w:tcW w:w="756" w:type="dxa"/>
            <w:shd w:val="clear" w:color="auto" w:fill="FFFFFF"/>
            <w:vAlign w:val="center"/>
          </w:tcPr>
          <w:p w14:paraId="09B6A4AB" w14:textId="36FEAE93" w:rsidR="008B7B39" w:rsidRPr="005D61D4" w:rsidRDefault="001835F4" w:rsidP="00C001A4">
            <w:pPr>
              <w:shd w:val="clear" w:color="auto" w:fill="FFFFFF"/>
              <w:jc w:val="center"/>
              <w:rPr>
                <w:rFonts w:ascii="Arial" w:hAnsi="Arial" w:cs="Arial"/>
                <w:sz w:val="24"/>
                <w:szCs w:val="24"/>
                <w:lang w:val="en-US"/>
              </w:rPr>
            </w:pPr>
            <w:r w:rsidRPr="005D61D4">
              <w:rPr>
                <w:rFonts w:ascii="Arial" w:hAnsi="Arial" w:cs="Arial"/>
                <w:sz w:val="24"/>
                <w:szCs w:val="24"/>
                <w:lang w:val="en-US"/>
              </w:rPr>
              <w:t>4</w:t>
            </w:r>
          </w:p>
        </w:tc>
        <w:tc>
          <w:tcPr>
            <w:tcW w:w="8722" w:type="dxa"/>
            <w:shd w:val="clear" w:color="auto" w:fill="FFFFFF"/>
            <w:vAlign w:val="center"/>
          </w:tcPr>
          <w:p w14:paraId="3ED7FB3A" w14:textId="03E8EA55" w:rsidR="008B7B39" w:rsidRPr="005D61D4" w:rsidRDefault="001835F4" w:rsidP="00C001A4">
            <w:pPr>
              <w:shd w:val="clear" w:color="auto" w:fill="FFFFFF"/>
              <w:jc w:val="both"/>
              <w:rPr>
                <w:rFonts w:ascii="Arial" w:hAnsi="Arial" w:cs="Arial"/>
                <w:sz w:val="24"/>
                <w:szCs w:val="24"/>
              </w:rPr>
            </w:pPr>
            <w:r w:rsidRPr="005D61D4">
              <w:rPr>
                <w:rFonts w:ascii="Arial" w:hAnsi="Arial" w:cs="Arial"/>
                <w:sz w:val="24"/>
                <w:szCs w:val="24"/>
              </w:rPr>
              <w:t>Контроллинг затрат и многомерный отчет по рентабельности</w:t>
            </w:r>
          </w:p>
        </w:tc>
        <w:tc>
          <w:tcPr>
            <w:tcW w:w="1455" w:type="dxa"/>
            <w:shd w:val="clear" w:color="auto" w:fill="FFFFFF"/>
            <w:vAlign w:val="center"/>
          </w:tcPr>
          <w:p w14:paraId="7ECDC85E" w14:textId="77777777" w:rsidR="008B7B39" w:rsidRPr="005D61D4" w:rsidRDefault="008B7B39" w:rsidP="00C001A4">
            <w:pPr>
              <w:shd w:val="clear" w:color="auto" w:fill="FFFFFF"/>
              <w:jc w:val="center"/>
              <w:rPr>
                <w:rFonts w:ascii="Arial" w:hAnsi="Arial" w:cs="Arial"/>
                <w:sz w:val="24"/>
                <w:szCs w:val="24"/>
              </w:rPr>
            </w:pPr>
          </w:p>
        </w:tc>
        <w:tc>
          <w:tcPr>
            <w:tcW w:w="3887" w:type="dxa"/>
            <w:shd w:val="clear" w:color="auto" w:fill="FFFFFF"/>
            <w:vAlign w:val="center"/>
          </w:tcPr>
          <w:p w14:paraId="378CB85B" w14:textId="77777777" w:rsidR="008B7B39" w:rsidRPr="005D61D4" w:rsidRDefault="008B7B39" w:rsidP="00C001A4">
            <w:pPr>
              <w:shd w:val="clear" w:color="auto" w:fill="FFFFFF"/>
              <w:jc w:val="center"/>
              <w:rPr>
                <w:rFonts w:ascii="Arial" w:hAnsi="Arial" w:cs="Arial"/>
                <w:sz w:val="24"/>
                <w:szCs w:val="24"/>
              </w:rPr>
            </w:pPr>
          </w:p>
        </w:tc>
      </w:tr>
      <w:tr w:rsidR="008B7B39" w:rsidRPr="005D61D4" w14:paraId="03F07EFA" w14:textId="77777777" w:rsidTr="001835F4">
        <w:trPr>
          <w:trHeight w:val="368"/>
        </w:trPr>
        <w:tc>
          <w:tcPr>
            <w:tcW w:w="756" w:type="dxa"/>
            <w:shd w:val="clear" w:color="auto" w:fill="FFFFFF"/>
            <w:vAlign w:val="center"/>
          </w:tcPr>
          <w:p w14:paraId="61E6F5A8" w14:textId="637C01F6" w:rsidR="008B7B39" w:rsidRPr="005D61D4" w:rsidRDefault="001835F4" w:rsidP="00C001A4">
            <w:pPr>
              <w:shd w:val="clear" w:color="auto" w:fill="FFFFFF"/>
              <w:jc w:val="center"/>
              <w:rPr>
                <w:rFonts w:ascii="Arial" w:hAnsi="Arial" w:cs="Arial"/>
                <w:sz w:val="24"/>
                <w:szCs w:val="24"/>
                <w:lang w:val="en-US"/>
              </w:rPr>
            </w:pPr>
            <w:r w:rsidRPr="005D61D4">
              <w:rPr>
                <w:rFonts w:ascii="Arial" w:hAnsi="Arial" w:cs="Arial"/>
                <w:sz w:val="24"/>
                <w:szCs w:val="24"/>
                <w:lang w:val="en-US"/>
              </w:rPr>
              <w:t>5</w:t>
            </w:r>
          </w:p>
        </w:tc>
        <w:tc>
          <w:tcPr>
            <w:tcW w:w="8722" w:type="dxa"/>
            <w:shd w:val="clear" w:color="auto" w:fill="FFFFFF"/>
            <w:vAlign w:val="center"/>
          </w:tcPr>
          <w:p w14:paraId="746B26F6" w14:textId="78073DF0" w:rsidR="008B7B39" w:rsidRPr="005D61D4" w:rsidRDefault="001835F4" w:rsidP="00C001A4">
            <w:pPr>
              <w:shd w:val="clear" w:color="auto" w:fill="FFFFFF"/>
              <w:jc w:val="both"/>
              <w:rPr>
                <w:rFonts w:ascii="Arial" w:hAnsi="Arial" w:cs="Arial"/>
                <w:sz w:val="24"/>
                <w:szCs w:val="24"/>
              </w:rPr>
            </w:pPr>
            <w:r w:rsidRPr="005D61D4">
              <w:rPr>
                <w:rFonts w:ascii="Arial" w:hAnsi="Arial" w:cs="Arial"/>
                <w:sz w:val="24"/>
                <w:szCs w:val="24"/>
              </w:rPr>
              <w:t>Система бюджетирования</w:t>
            </w:r>
          </w:p>
        </w:tc>
        <w:tc>
          <w:tcPr>
            <w:tcW w:w="1455" w:type="dxa"/>
            <w:shd w:val="clear" w:color="auto" w:fill="FFFFFF"/>
            <w:vAlign w:val="center"/>
          </w:tcPr>
          <w:p w14:paraId="4DC2B203" w14:textId="77777777" w:rsidR="008B7B39" w:rsidRPr="005D61D4" w:rsidRDefault="008B7B39" w:rsidP="00C001A4">
            <w:pPr>
              <w:shd w:val="clear" w:color="auto" w:fill="FFFFFF"/>
              <w:jc w:val="center"/>
              <w:rPr>
                <w:rFonts w:ascii="Arial" w:hAnsi="Arial" w:cs="Arial"/>
                <w:sz w:val="24"/>
                <w:szCs w:val="24"/>
              </w:rPr>
            </w:pPr>
          </w:p>
        </w:tc>
        <w:tc>
          <w:tcPr>
            <w:tcW w:w="3887" w:type="dxa"/>
            <w:shd w:val="clear" w:color="auto" w:fill="FFFFFF"/>
            <w:vAlign w:val="center"/>
          </w:tcPr>
          <w:p w14:paraId="413406AA" w14:textId="77777777" w:rsidR="008B7B39" w:rsidRPr="005D61D4" w:rsidRDefault="008B7B39" w:rsidP="00C001A4">
            <w:pPr>
              <w:shd w:val="clear" w:color="auto" w:fill="FFFFFF"/>
              <w:jc w:val="center"/>
              <w:rPr>
                <w:rFonts w:ascii="Arial" w:hAnsi="Arial" w:cs="Arial"/>
                <w:sz w:val="24"/>
                <w:szCs w:val="24"/>
              </w:rPr>
            </w:pPr>
          </w:p>
        </w:tc>
      </w:tr>
      <w:tr w:rsidR="001835F4" w:rsidRPr="005D61D4" w14:paraId="63D5A6EE" w14:textId="77777777" w:rsidTr="001835F4">
        <w:trPr>
          <w:trHeight w:val="368"/>
        </w:trPr>
        <w:tc>
          <w:tcPr>
            <w:tcW w:w="9479" w:type="dxa"/>
            <w:gridSpan w:val="2"/>
            <w:shd w:val="clear" w:color="auto" w:fill="FFFFFF"/>
            <w:vAlign w:val="center"/>
          </w:tcPr>
          <w:p w14:paraId="26048170" w14:textId="22033BAF" w:rsidR="001835F4" w:rsidRPr="005D61D4" w:rsidRDefault="001835F4" w:rsidP="001835F4">
            <w:pPr>
              <w:shd w:val="clear" w:color="auto" w:fill="FFFFFF"/>
              <w:jc w:val="center"/>
              <w:rPr>
                <w:rFonts w:ascii="Arial" w:hAnsi="Arial" w:cs="Arial"/>
                <w:sz w:val="24"/>
                <w:szCs w:val="24"/>
              </w:rPr>
            </w:pPr>
            <w:r w:rsidRPr="005D61D4">
              <w:rPr>
                <w:rFonts w:ascii="Arial" w:hAnsi="Arial" w:cs="Arial"/>
                <w:sz w:val="24"/>
                <w:szCs w:val="24"/>
              </w:rPr>
              <w:t>ИТОГО</w:t>
            </w:r>
          </w:p>
        </w:tc>
        <w:tc>
          <w:tcPr>
            <w:tcW w:w="1455" w:type="dxa"/>
            <w:shd w:val="clear" w:color="auto" w:fill="FFFFFF"/>
            <w:vAlign w:val="center"/>
          </w:tcPr>
          <w:p w14:paraId="15E66155" w14:textId="77777777" w:rsidR="001835F4" w:rsidRPr="005D61D4" w:rsidRDefault="001835F4" w:rsidP="00C001A4">
            <w:pPr>
              <w:shd w:val="clear" w:color="auto" w:fill="FFFFFF"/>
              <w:jc w:val="center"/>
              <w:rPr>
                <w:rFonts w:ascii="Arial" w:hAnsi="Arial" w:cs="Arial"/>
                <w:sz w:val="24"/>
                <w:szCs w:val="24"/>
              </w:rPr>
            </w:pPr>
          </w:p>
        </w:tc>
        <w:tc>
          <w:tcPr>
            <w:tcW w:w="3887" w:type="dxa"/>
            <w:shd w:val="clear" w:color="auto" w:fill="FFFFFF"/>
            <w:vAlign w:val="center"/>
          </w:tcPr>
          <w:p w14:paraId="4230C3D5" w14:textId="77777777" w:rsidR="001835F4" w:rsidRPr="005D61D4" w:rsidRDefault="001835F4" w:rsidP="00C001A4">
            <w:pPr>
              <w:shd w:val="clear" w:color="auto" w:fill="FFFFFF"/>
              <w:jc w:val="center"/>
              <w:rPr>
                <w:rFonts w:ascii="Arial" w:hAnsi="Arial" w:cs="Arial"/>
                <w:sz w:val="24"/>
                <w:szCs w:val="24"/>
              </w:rPr>
            </w:pPr>
          </w:p>
        </w:tc>
      </w:tr>
    </w:tbl>
    <w:p w14:paraId="0C89ACB1" w14:textId="77777777" w:rsidR="00021937" w:rsidRPr="005D61D4" w:rsidRDefault="00021937" w:rsidP="000D2B1F">
      <w:pPr>
        <w:shd w:val="clear" w:color="auto" w:fill="FFFFFF"/>
        <w:jc w:val="both"/>
        <w:rPr>
          <w:rFonts w:ascii="Arial" w:hAnsi="Arial" w:cs="Arial"/>
          <w:bCs/>
          <w:i/>
          <w:color w:val="000000"/>
          <w:sz w:val="24"/>
          <w:szCs w:val="24"/>
        </w:rPr>
      </w:pPr>
    </w:p>
    <w:p w14:paraId="0C7C8E98" w14:textId="3C4400C8" w:rsidR="000D2B1F" w:rsidRPr="005D61D4" w:rsidRDefault="000D2B1F" w:rsidP="000D2B1F">
      <w:pPr>
        <w:shd w:val="clear" w:color="auto" w:fill="FFFFFF"/>
        <w:jc w:val="both"/>
        <w:rPr>
          <w:rFonts w:ascii="Arial" w:hAnsi="Arial" w:cs="Arial"/>
          <w:i/>
          <w:color w:val="000000"/>
          <w:sz w:val="24"/>
          <w:szCs w:val="24"/>
        </w:rPr>
      </w:pPr>
      <w:r w:rsidRPr="005D61D4">
        <w:rPr>
          <w:rFonts w:ascii="Arial" w:hAnsi="Arial" w:cs="Arial"/>
          <w:bCs/>
          <w:i/>
          <w:color w:val="000000"/>
          <w:sz w:val="24"/>
          <w:szCs w:val="24"/>
        </w:rPr>
        <w:t>Таблица цен для услуг предоставляется в случае наличия требований по выполнению работ и услуг согласно Техническому заданию.</w:t>
      </w:r>
    </w:p>
    <w:p w14:paraId="21771963" w14:textId="77777777" w:rsidR="000D2B1F" w:rsidRPr="005D61D4" w:rsidRDefault="000D2B1F" w:rsidP="000D2B1F">
      <w:pPr>
        <w:shd w:val="clear" w:color="auto" w:fill="FFFFFF"/>
        <w:jc w:val="both"/>
        <w:rPr>
          <w:rFonts w:ascii="Arial" w:hAnsi="Arial" w:cs="Arial"/>
          <w:b/>
          <w:i/>
          <w:iCs/>
          <w:color w:val="000000"/>
          <w:sz w:val="24"/>
          <w:szCs w:val="24"/>
        </w:rPr>
      </w:pPr>
      <w:r w:rsidRPr="005D61D4">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0D2B1F" w:rsidRPr="005D61D4" w14:paraId="1071DCD6" w14:textId="77777777" w:rsidTr="000D2B1F">
        <w:trPr>
          <w:trHeight w:val="299"/>
        </w:trPr>
        <w:tc>
          <w:tcPr>
            <w:tcW w:w="5103" w:type="dxa"/>
          </w:tcPr>
          <w:p w14:paraId="7115BF55" w14:textId="77777777" w:rsidR="000D2B1F" w:rsidRPr="005D61D4" w:rsidRDefault="000D2B1F" w:rsidP="000D2B1F">
            <w:pPr>
              <w:shd w:val="clear" w:color="auto" w:fill="FFFFFF"/>
              <w:jc w:val="center"/>
              <w:rPr>
                <w:rFonts w:ascii="Arial" w:hAnsi="Arial" w:cs="Arial"/>
                <w:i/>
                <w:iCs/>
                <w:color w:val="000000"/>
                <w:sz w:val="24"/>
                <w:szCs w:val="24"/>
              </w:rPr>
            </w:pPr>
            <w:r w:rsidRPr="005D61D4">
              <w:rPr>
                <w:rFonts w:ascii="Arial" w:hAnsi="Arial" w:cs="Arial"/>
                <w:i/>
                <w:iCs/>
                <w:color w:val="000000"/>
                <w:sz w:val="24"/>
                <w:szCs w:val="24"/>
              </w:rPr>
              <w:t>_____________________________</w:t>
            </w:r>
          </w:p>
          <w:p w14:paraId="6A5A0DF2" w14:textId="77777777" w:rsidR="000D2B1F" w:rsidRPr="005D61D4" w:rsidRDefault="000D2B1F" w:rsidP="000D2B1F">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лица)</w:t>
            </w:r>
          </w:p>
        </w:tc>
        <w:tc>
          <w:tcPr>
            <w:tcW w:w="5670" w:type="dxa"/>
          </w:tcPr>
          <w:p w14:paraId="1BD5F6AD" w14:textId="77777777" w:rsidR="000D2B1F" w:rsidRPr="005D61D4" w:rsidRDefault="000D2B1F" w:rsidP="000D2B1F">
            <w:pPr>
              <w:tabs>
                <w:tab w:val="left" w:pos="355"/>
              </w:tabs>
              <w:jc w:val="center"/>
              <w:rPr>
                <w:rFonts w:ascii="Arial" w:hAnsi="Arial" w:cs="Arial"/>
                <w:i/>
                <w:iCs/>
                <w:color w:val="000000"/>
                <w:sz w:val="24"/>
                <w:szCs w:val="24"/>
              </w:rPr>
            </w:pPr>
            <w:r w:rsidRPr="005D61D4">
              <w:rPr>
                <w:rFonts w:ascii="Arial" w:hAnsi="Arial" w:cs="Arial"/>
                <w:i/>
                <w:iCs/>
                <w:color w:val="000000"/>
                <w:sz w:val="24"/>
                <w:szCs w:val="24"/>
              </w:rPr>
              <w:t>_______________________________________</w:t>
            </w:r>
          </w:p>
          <w:p w14:paraId="7A6504B0" w14:textId="77777777" w:rsidR="000D2B1F" w:rsidRPr="005D61D4" w:rsidRDefault="000D2B1F" w:rsidP="000D2B1F">
            <w:pPr>
              <w:tabs>
                <w:tab w:val="left" w:pos="355"/>
              </w:tabs>
              <w:jc w:val="center"/>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7B31ABD2" w14:textId="77777777" w:rsidR="000D2B1F" w:rsidRPr="005D61D4" w:rsidRDefault="000D2B1F" w:rsidP="000D2B1F">
      <w:pPr>
        <w:shd w:val="clear" w:color="auto" w:fill="FFFFFF"/>
        <w:ind w:left="5"/>
        <w:jc w:val="both"/>
        <w:rPr>
          <w:rFonts w:ascii="Arial" w:hAnsi="Arial" w:cs="Arial"/>
          <w:color w:val="000000"/>
          <w:sz w:val="24"/>
          <w:szCs w:val="24"/>
        </w:rPr>
      </w:pPr>
    </w:p>
    <w:p w14:paraId="0CA941DE" w14:textId="77777777" w:rsidR="000D2B1F" w:rsidRPr="005D61D4" w:rsidRDefault="000D2B1F" w:rsidP="000D2B1F">
      <w:pPr>
        <w:shd w:val="clear" w:color="auto" w:fill="FFFFFF"/>
        <w:ind w:left="5"/>
        <w:jc w:val="both"/>
        <w:rPr>
          <w:rFonts w:ascii="Arial" w:hAnsi="Arial" w:cs="Arial"/>
          <w:b/>
          <w:color w:val="000000"/>
          <w:sz w:val="24"/>
          <w:szCs w:val="24"/>
        </w:rPr>
      </w:pPr>
      <w:r w:rsidRPr="005D61D4">
        <w:rPr>
          <w:rFonts w:ascii="Arial" w:hAnsi="Arial" w:cs="Arial"/>
          <w:b/>
          <w:color w:val="000000"/>
          <w:sz w:val="24"/>
          <w:szCs w:val="24"/>
        </w:rPr>
        <w:t>Условия оплаты _______________________________________________________________________________________________</w:t>
      </w:r>
    </w:p>
    <w:p w14:paraId="5450A2D6" w14:textId="77777777" w:rsidR="000D2B1F" w:rsidRPr="005D61D4" w:rsidRDefault="000D2B1F" w:rsidP="000D2B1F">
      <w:pPr>
        <w:shd w:val="clear" w:color="auto" w:fill="FFFFFF"/>
        <w:ind w:left="5"/>
        <w:jc w:val="both"/>
        <w:rPr>
          <w:rFonts w:ascii="Arial" w:hAnsi="Arial" w:cs="Arial"/>
          <w:color w:val="000000"/>
          <w:sz w:val="24"/>
          <w:szCs w:val="24"/>
        </w:rPr>
      </w:pPr>
    </w:p>
    <w:p w14:paraId="07D12475" w14:textId="77777777" w:rsidR="00BF082C" w:rsidRPr="005D61D4" w:rsidRDefault="00055CD6">
      <w:pPr>
        <w:shd w:val="clear" w:color="auto" w:fill="FFFFFF"/>
        <w:ind w:left="10"/>
        <w:jc w:val="both"/>
        <w:rPr>
          <w:rFonts w:ascii="Arial" w:hAnsi="Arial" w:cs="Arial"/>
          <w:color w:val="000000"/>
          <w:sz w:val="24"/>
          <w:szCs w:val="24"/>
        </w:rPr>
      </w:pPr>
      <w:r w:rsidRPr="005D61D4">
        <w:rPr>
          <w:rFonts w:ascii="Arial" w:hAnsi="Arial" w:cs="Arial"/>
          <w:color w:val="000000"/>
          <w:sz w:val="24"/>
          <w:szCs w:val="24"/>
        </w:rPr>
        <w:t xml:space="preserve">Дата: </w:t>
      </w:r>
      <w:proofErr w:type="gramStart"/>
      <w:r w:rsidRPr="005D61D4">
        <w:rPr>
          <w:rFonts w:ascii="Arial" w:hAnsi="Arial" w:cs="Arial"/>
          <w:color w:val="000000"/>
          <w:sz w:val="24"/>
          <w:szCs w:val="24"/>
        </w:rPr>
        <w:t>« _</w:t>
      </w:r>
      <w:proofErr w:type="gramEnd"/>
      <w:r w:rsidRPr="005D61D4">
        <w:rPr>
          <w:rFonts w:ascii="Arial" w:hAnsi="Arial" w:cs="Arial"/>
          <w:color w:val="000000"/>
          <w:sz w:val="24"/>
          <w:szCs w:val="24"/>
        </w:rPr>
        <w:t>_______ » _________________ 20___ г.</w:t>
      </w:r>
    </w:p>
    <w:p w14:paraId="7D706302" w14:textId="77777777" w:rsidR="00BF082C" w:rsidRPr="005D61D4" w:rsidRDefault="00BF082C">
      <w:pPr>
        <w:shd w:val="clear" w:color="auto" w:fill="FFFFFF"/>
        <w:ind w:left="10"/>
        <w:jc w:val="both"/>
        <w:rPr>
          <w:rFonts w:ascii="Arial" w:hAnsi="Arial" w:cs="Arial"/>
          <w:b/>
          <w:i/>
          <w:sz w:val="24"/>
          <w:szCs w:val="24"/>
        </w:rPr>
        <w:sectPr w:rsidR="00BF082C" w:rsidRPr="005D61D4">
          <w:pgSz w:w="16838" w:h="11906" w:orient="landscape"/>
          <w:pgMar w:top="851" w:right="851" w:bottom="851" w:left="1134" w:header="709" w:footer="709" w:gutter="0"/>
          <w:cols w:space="708"/>
          <w:docGrid w:linePitch="360"/>
        </w:sectPr>
      </w:pPr>
    </w:p>
    <w:p w14:paraId="5B934101" w14:textId="77777777" w:rsidR="00BF082C" w:rsidRPr="005D61D4" w:rsidRDefault="00055CD6">
      <w:pPr>
        <w:ind w:left="-120" w:right="-606"/>
        <w:jc w:val="both"/>
        <w:rPr>
          <w:rFonts w:ascii="Arial" w:hAnsi="Arial" w:cs="Arial"/>
          <w:bCs/>
          <w:iCs/>
          <w:sz w:val="24"/>
          <w:szCs w:val="24"/>
        </w:rPr>
      </w:pPr>
      <w:r w:rsidRPr="005D61D4">
        <w:rPr>
          <w:rFonts w:ascii="Arial" w:hAnsi="Arial" w:cs="Arial"/>
          <w:b/>
          <w:bCs/>
          <w:i/>
          <w:iCs/>
          <w:sz w:val="24"/>
          <w:szCs w:val="24"/>
        </w:rPr>
        <w:lastRenderedPageBreak/>
        <w:t>Форма №7</w:t>
      </w:r>
    </w:p>
    <w:p w14:paraId="3B31B82D" w14:textId="77777777" w:rsidR="00BF082C" w:rsidRPr="005D61D4" w:rsidRDefault="00BF082C">
      <w:pPr>
        <w:ind w:left="-120" w:right="-606"/>
        <w:jc w:val="both"/>
        <w:rPr>
          <w:rFonts w:ascii="Arial" w:hAnsi="Arial" w:cs="Arial"/>
          <w:bCs/>
          <w:iCs/>
          <w:sz w:val="24"/>
          <w:szCs w:val="24"/>
        </w:rPr>
      </w:pPr>
    </w:p>
    <w:p w14:paraId="7D737700" w14:textId="77777777" w:rsidR="00BF082C" w:rsidRPr="005D61D4" w:rsidRDefault="00BF082C" w:rsidP="00C42FD8">
      <w:pPr>
        <w:ind w:left="-120" w:right="-606"/>
        <w:jc w:val="both"/>
        <w:rPr>
          <w:rFonts w:ascii="Arial" w:hAnsi="Arial" w:cs="Arial"/>
          <w:bCs/>
          <w:iCs/>
          <w:sz w:val="24"/>
          <w:szCs w:val="24"/>
        </w:rPr>
      </w:pPr>
    </w:p>
    <w:p w14:paraId="51A94757" w14:textId="77777777" w:rsidR="00BF082C" w:rsidRPr="005D61D4" w:rsidRDefault="00055CD6">
      <w:pPr>
        <w:shd w:val="clear" w:color="auto" w:fill="FFFFFF"/>
        <w:ind w:left="5"/>
        <w:rPr>
          <w:rFonts w:ascii="Arial" w:hAnsi="Arial" w:cs="Arial"/>
          <w:bCs/>
          <w:sz w:val="24"/>
          <w:szCs w:val="24"/>
        </w:rPr>
      </w:pPr>
      <w:r w:rsidRPr="005D61D4">
        <w:rPr>
          <w:rFonts w:ascii="Arial" w:hAnsi="Arial" w:cs="Arial"/>
          <w:i/>
          <w:iCs/>
          <w:color w:val="000000"/>
          <w:sz w:val="24"/>
          <w:szCs w:val="24"/>
        </w:rPr>
        <w:t>Кому:</w:t>
      </w:r>
      <w:r w:rsidRPr="005D61D4">
        <w:rPr>
          <w:rFonts w:ascii="Arial" w:hAnsi="Arial" w:cs="Arial"/>
          <w:bCs/>
          <w:i/>
          <w:iCs/>
          <w:sz w:val="24"/>
          <w:szCs w:val="24"/>
        </w:rPr>
        <w:t xml:space="preserve"> Тендерному комитету</w:t>
      </w:r>
    </w:p>
    <w:p w14:paraId="6622B6AF" w14:textId="77777777" w:rsidR="00BF082C" w:rsidRPr="005D61D4" w:rsidRDefault="00BF082C">
      <w:pPr>
        <w:shd w:val="clear" w:color="auto" w:fill="FFFFFF"/>
        <w:jc w:val="both"/>
        <w:rPr>
          <w:rFonts w:ascii="Arial" w:hAnsi="Arial" w:cs="Arial"/>
          <w:bCs/>
          <w:iCs/>
          <w:color w:val="000000"/>
          <w:sz w:val="24"/>
          <w:szCs w:val="24"/>
        </w:rPr>
      </w:pPr>
    </w:p>
    <w:p w14:paraId="5CC74EDC" w14:textId="77777777" w:rsidR="00BF082C" w:rsidRPr="005D61D4" w:rsidRDefault="00BF082C">
      <w:pPr>
        <w:shd w:val="clear" w:color="auto" w:fill="FFFFFF"/>
        <w:jc w:val="both"/>
        <w:rPr>
          <w:rFonts w:ascii="Arial" w:hAnsi="Arial" w:cs="Arial"/>
          <w:bCs/>
          <w:iCs/>
          <w:color w:val="000000"/>
          <w:sz w:val="24"/>
          <w:szCs w:val="24"/>
        </w:rPr>
      </w:pPr>
    </w:p>
    <w:p w14:paraId="65292E5A" w14:textId="77777777" w:rsidR="00BF082C" w:rsidRPr="005D61D4" w:rsidRDefault="00055CD6">
      <w:pPr>
        <w:shd w:val="clear" w:color="auto" w:fill="FFFFFF"/>
        <w:jc w:val="both"/>
        <w:rPr>
          <w:rFonts w:ascii="Arial" w:hAnsi="Arial" w:cs="Arial"/>
          <w:b/>
          <w:sz w:val="24"/>
          <w:szCs w:val="24"/>
        </w:rPr>
      </w:pPr>
      <w:r w:rsidRPr="005D61D4">
        <w:rPr>
          <w:rFonts w:ascii="Arial" w:hAnsi="Arial" w:cs="Arial"/>
          <w:b/>
          <w:sz w:val="24"/>
          <w:szCs w:val="24"/>
        </w:rPr>
        <w:t>«_______________________»</w:t>
      </w:r>
    </w:p>
    <w:p w14:paraId="77E42A21" w14:textId="49268725" w:rsidR="00BF082C" w:rsidRPr="005D61D4" w:rsidRDefault="00055CD6">
      <w:pPr>
        <w:shd w:val="clear" w:color="auto" w:fill="FFFFFF"/>
        <w:jc w:val="both"/>
        <w:rPr>
          <w:rFonts w:ascii="Arial" w:hAnsi="Arial" w:cs="Arial"/>
          <w:sz w:val="24"/>
          <w:szCs w:val="24"/>
        </w:rPr>
      </w:pPr>
      <w:r w:rsidRPr="005D61D4">
        <w:rPr>
          <w:rFonts w:ascii="Arial" w:hAnsi="Arial" w:cs="Arial"/>
          <w:i/>
          <w:iCs/>
          <w:color w:val="000000"/>
          <w:sz w:val="24"/>
          <w:szCs w:val="24"/>
        </w:rPr>
        <w:t xml:space="preserve"> (наименование Участника), </w:t>
      </w:r>
      <w:r w:rsidRPr="005D61D4">
        <w:rPr>
          <w:rFonts w:ascii="Arial" w:hAnsi="Arial" w:cs="Arial"/>
          <w:color w:val="000000"/>
          <w:sz w:val="24"/>
          <w:szCs w:val="24"/>
        </w:rPr>
        <w:t xml:space="preserve">являясь Участником </w:t>
      </w:r>
      <w:r w:rsidRPr="005D61D4">
        <w:rPr>
          <w:rFonts w:ascii="Arial" w:hAnsi="Arial" w:cs="Arial"/>
          <w:b/>
          <w:color w:val="000000"/>
          <w:sz w:val="24"/>
          <w:szCs w:val="24"/>
        </w:rPr>
        <w:t xml:space="preserve">Тендера № </w:t>
      </w:r>
      <w:r w:rsidRPr="005D61D4">
        <w:rPr>
          <w:rFonts w:ascii="Arial" w:hAnsi="Arial" w:cs="Arial"/>
          <w:b/>
          <w:spacing w:val="6"/>
          <w:sz w:val="24"/>
          <w:szCs w:val="24"/>
        </w:rPr>
        <w:t>ТD-</w:t>
      </w:r>
      <w:r w:rsidR="00C93C75" w:rsidRPr="005D61D4">
        <w:rPr>
          <w:rFonts w:ascii="Arial" w:hAnsi="Arial" w:cs="Arial"/>
          <w:b/>
          <w:spacing w:val="6"/>
          <w:sz w:val="24"/>
          <w:szCs w:val="24"/>
        </w:rPr>
        <w:t>0</w:t>
      </w:r>
      <w:r w:rsidR="00510EF1" w:rsidRPr="005D61D4">
        <w:rPr>
          <w:rFonts w:ascii="Arial" w:hAnsi="Arial" w:cs="Arial"/>
          <w:b/>
          <w:spacing w:val="6"/>
          <w:sz w:val="24"/>
          <w:szCs w:val="24"/>
        </w:rPr>
        <w:t>8</w:t>
      </w:r>
      <w:r w:rsidRPr="005D61D4">
        <w:rPr>
          <w:rFonts w:ascii="Arial" w:hAnsi="Arial" w:cs="Arial"/>
          <w:b/>
          <w:spacing w:val="6"/>
          <w:sz w:val="24"/>
          <w:szCs w:val="24"/>
        </w:rPr>
        <w:t>-</w:t>
      </w:r>
      <w:r w:rsidR="00510EF1" w:rsidRPr="005D61D4">
        <w:rPr>
          <w:rFonts w:ascii="Arial" w:hAnsi="Arial" w:cs="Arial"/>
          <w:b/>
          <w:spacing w:val="6"/>
          <w:sz w:val="24"/>
          <w:szCs w:val="24"/>
        </w:rPr>
        <w:t>ДФМ</w:t>
      </w:r>
      <w:r w:rsidRPr="005D61D4">
        <w:rPr>
          <w:rFonts w:ascii="Arial" w:hAnsi="Arial" w:cs="Arial"/>
          <w:b/>
          <w:spacing w:val="6"/>
          <w:sz w:val="24"/>
          <w:szCs w:val="24"/>
        </w:rPr>
        <w:t>-20</w:t>
      </w:r>
      <w:r w:rsidR="002E76F8" w:rsidRPr="005D61D4">
        <w:rPr>
          <w:rFonts w:ascii="Arial" w:hAnsi="Arial" w:cs="Arial"/>
          <w:b/>
          <w:spacing w:val="6"/>
          <w:sz w:val="24"/>
          <w:szCs w:val="24"/>
        </w:rPr>
        <w:t>2</w:t>
      </w:r>
      <w:r w:rsidR="00510EF1" w:rsidRPr="005D61D4">
        <w:rPr>
          <w:rFonts w:ascii="Arial" w:hAnsi="Arial" w:cs="Arial"/>
          <w:b/>
          <w:spacing w:val="6"/>
          <w:sz w:val="24"/>
          <w:szCs w:val="24"/>
        </w:rPr>
        <w:t>4</w:t>
      </w:r>
      <w:r w:rsidRPr="005D61D4">
        <w:rPr>
          <w:rFonts w:ascii="Arial" w:hAnsi="Arial" w:cs="Arial"/>
          <w:color w:val="000000"/>
          <w:sz w:val="24"/>
          <w:szCs w:val="24"/>
        </w:rPr>
        <w:t xml:space="preserve">, настоящим доверяет __________________________ </w:t>
      </w:r>
      <w:r w:rsidRPr="005D61D4">
        <w:rPr>
          <w:rFonts w:ascii="Arial" w:hAnsi="Arial" w:cs="Arial"/>
          <w:i/>
          <w:iCs/>
          <w:color w:val="000000"/>
          <w:sz w:val="24"/>
          <w:szCs w:val="24"/>
        </w:rPr>
        <w:t>(имя, адрес и контактные данные Агента)</w:t>
      </w:r>
    </w:p>
    <w:p w14:paraId="0731225D" w14:textId="77777777" w:rsidR="00BF082C" w:rsidRPr="005D61D4" w:rsidRDefault="00BF082C">
      <w:pPr>
        <w:shd w:val="clear" w:color="auto" w:fill="FFFFFF"/>
        <w:jc w:val="both"/>
        <w:rPr>
          <w:rFonts w:ascii="Arial" w:hAnsi="Arial" w:cs="Arial"/>
          <w:i/>
          <w:iCs/>
          <w:color w:val="000000"/>
          <w:sz w:val="24"/>
          <w:szCs w:val="24"/>
        </w:rPr>
      </w:pPr>
    </w:p>
    <w:p w14:paraId="02FFEC55" w14:textId="77777777" w:rsidR="00BF082C" w:rsidRPr="005D61D4" w:rsidRDefault="00055CD6">
      <w:pPr>
        <w:shd w:val="clear" w:color="auto" w:fill="FFFFFF"/>
        <w:jc w:val="both"/>
        <w:rPr>
          <w:rFonts w:ascii="Arial" w:hAnsi="Arial" w:cs="Arial"/>
          <w:sz w:val="24"/>
          <w:szCs w:val="24"/>
        </w:rPr>
      </w:pPr>
      <w:r w:rsidRPr="005D61D4">
        <w:rPr>
          <w:rFonts w:ascii="Arial" w:hAnsi="Arial" w:cs="Arial"/>
          <w:i/>
          <w:iCs/>
          <w:color w:val="000000"/>
          <w:sz w:val="24"/>
          <w:szCs w:val="24"/>
        </w:rPr>
        <w:t>(далее указать нужное/</w:t>
      </w:r>
      <w:proofErr w:type="spellStart"/>
      <w:r w:rsidRPr="005D61D4">
        <w:rPr>
          <w:rFonts w:ascii="Arial" w:hAnsi="Arial" w:cs="Arial"/>
          <w:i/>
          <w:iCs/>
          <w:color w:val="000000"/>
          <w:sz w:val="24"/>
          <w:szCs w:val="24"/>
        </w:rPr>
        <w:t>ые</w:t>
      </w:r>
      <w:proofErr w:type="spellEnd"/>
      <w:r w:rsidRPr="005D61D4">
        <w:rPr>
          <w:rFonts w:ascii="Arial" w:hAnsi="Arial" w:cs="Arial"/>
          <w:i/>
          <w:iCs/>
          <w:color w:val="000000"/>
          <w:sz w:val="24"/>
          <w:szCs w:val="24"/>
        </w:rPr>
        <w:t>)</w:t>
      </w:r>
    </w:p>
    <w:p w14:paraId="2F1A223E"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а)</w:t>
      </w:r>
      <w:r w:rsidRPr="005D61D4">
        <w:rPr>
          <w:rFonts w:ascii="Arial" w:hAnsi="Arial" w:cs="Arial"/>
          <w:color w:val="000000"/>
          <w:sz w:val="24"/>
          <w:szCs w:val="24"/>
        </w:rPr>
        <w:tab/>
        <w:t>представить тендерное предложение;</w:t>
      </w:r>
    </w:p>
    <w:p w14:paraId="18A06232"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б)</w:t>
      </w:r>
      <w:r w:rsidRPr="005D61D4">
        <w:rPr>
          <w:rFonts w:ascii="Arial" w:hAnsi="Arial" w:cs="Arial"/>
          <w:color w:val="000000"/>
          <w:sz w:val="24"/>
          <w:szCs w:val="24"/>
        </w:rPr>
        <w:tab/>
        <w:t>проводить переговоры с Организаторами торгов (тендерный комитет, Заказчик, Агентство);</w:t>
      </w:r>
    </w:p>
    <w:p w14:paraId="5BE3CF16"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в)</w:t>
      </w:r>
      <w:r w:rsidRPr="005D61D4">
        <w:rPr>
          <w:rFonts w:ascii="Arial" w:hAnsi="Arial" w:cs="Arial"/>
          <w:color w:val="000000"/>
          <w:sz w:val="24"/>
          <w:szCs w:val="24"/>
        </w:rPr>
        <w:tab/>
        <w:t>подписать тендерное предложение;</w:t>
      </w:r>
    </w:p>
    <w:p w14:paraId="4D8C5E4D"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г)</w:t>
      </w:r>
      <w:r w:rsidRPr="005D61D4">
        <w:rPr>
          <w:rFonts w:ascii="Arial" w:hAnsi="Arial" w:cs="Arial"/>
          <w:color w:val="000000"/>
          <w:sz w:val="24"/>
          <w:szCs w:val="24"/>
        </w:rPr>
        <w:tab/>
        <w:t>подписать контракт;</w:t>
      </w:r>
    </w:p>
    <w:p w14:paraId="1D0A8B9D"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д)</w:t>
      </w:r>
      <w:r w:rsidRPr="005D61D4">
        <w:rPr>
          <w:rFonts w:ascii="Arial" w:hAnsi="Arial" w:cs="Arial"/>
          <w:color w:val="000000"/>
          <w:sz w:val="24"/>
          <w:szCs w:val="24"/>
        </w:rPr>
        <w:tab/>
        <w:t>присутствовать на заседаниях тендерного комитета.</w:t>
      </w:r>
    </w:p>
    <w:p w14:paraId="389ABF22" w14:textId="77777777" w:rsidR="00BF082C" w:rsidRPr="005D61D4" w:rsidRDefault="00BF082C">
      <w:pPr>
        <w:shd w:val="clear" w:color="auto" w:fill="FFFFFF"/>
        <w:jc w:val="both"/>
        <w:rPr>
          <w:rFonts w:ascii="Arial" w:hAnsi="Arial" w:cs="Arial"/>
          <w:color w:val="000000"/>
          <w:sz w:val="24"/>
          <w:szCs w:val="24"/>
        </w:rPr>
      </w:pPr>
    </w:p>
    <w:p w14:paraId="23A33E90"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Подпись лица, получившего настоящую доверенность, __________________ удостоверяем.</w:t>
      </w:r>
    </w:p>
    <w:p w14:paraId="48A3F187" w14:textId="77777777" w:rsidR="00BF082C" w:rsidRPr="005D61D4" w:rsidRDefault="00055CD6">
      <w:pPr>
        <w:shd w:val="clear" w:color="auto" w:fill="FFFFFF"/>
        <w:jc w:val="both"/>
        <w:rPr>
          <w:rFonts w:ascii="Arial" w:hAnsi="Arial" w:cs="Arial"/>
          <w:sz w:val="24"/>
          <w:szCs w:val="24"/>
        </w:rPr>
      </w:pPr>
      <w:r w:rsidRPr="005D61D4">
        <w:rPr>
          <w:rFonts w:ascii="Arial" w:hAnsi="Arial" w:cs="Arial"/>
          <w:color w:val="000000"/>
          <w:sz w:val="24"/>
          <w:szCs w:val="24"/>
        </w:rPr>
        <w:t>Срок действия Доверенности ________________________________________.</w:t>
      </w:r>
    </w:p>
    <w:p w14:paraId="5475B25E" w14:textId="77777777" w:rsidR="00BF082C" w:rsidRPr="005D61D4" w:rsidRDefault="00BF082C">
      <w:pPr>
        <w:shd w:val="clear" w:color="auto" w:fill="FFFFFF"/>
        <w:jc w:val="both"/>
        <w:rPr>
          <w:rFonts w:ascii="Arial" w:hAnsi="Arial" w:cs="Arial"/>
          <w:color w:val="000000"/>
          <w:sz w:val="24"/>
          <w:szCs w:val="24"/>
        </w:rPr>
      </w:pPr>
    </w:p>
    <w:p w14:paraId="42489052" w14:textId="77777777" w:rsidR="00BF082C" w:rsidRPr="005D61D4" w:rsidRDefault="00055CD6">
      <w:pPr>
        <w:shd w:val="clear" w:color="auto" w:fill="FFFFFF"/>
        <w:jc w:val="both"/>
        <w:rPr>
          <w:rFonts w:ascii="Arial" w:hAnsi="Arial" w:cs="Arial"/>
          <w:b/>
          <w:i/>
          <w:iCs/>
          <w:color w:val="000000"/>
          <w:sz w:val="24"/>
          <w:szCs w:val="24"/>
        </w:rPr>
      </w:pPr>
      <w:r w:rsidRPr="005D61D4">
        <w:rPr>
          <w:rFonts w:ascii="Arial" w:hAnsi="Arial" w:cs="Arial"/>
          <w:color w:val="000000"/>
          <w:sz w:val="24"/>
          <w:szCs w:val="24"/>
        </w:rPr>
        <w:t>Дата выдачи: «_______» ________________ 20____ г.</w:t>
      </w:r>
    </w:p>
    <w:p w14:paraId="74D58143" w14:textId="77777777" w:rsidR="00BF082C" w:rsidRPr="005D61D4" w:rsidRDefault="00BF082C">
      <w:pPr>
        <w:shd w:val="clear" w:color="auto" w:fill="FFFFFF"/>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BF082C" w:rsidRPr="005D61D4" w14:paraId="39098DC5" w14:textId="77777777">
        <w:trPr>
          <w:trHeight w:val="299"/>
        </w:trPr>
        <w:tc>
          <w:tcPr>
            <w:tcW w:w="5103" w:type="dxa"/>
          </w:tcPr>
          <w:p w14:paraId="3DCCE1A0" w14:textId="77777777" w:rsidR="00BF082C" w:rsidRPr="005D61D4" w:rsidRDefault="00055CD6">
            <w:pPr>
              <w:shd w:val="clear" w:color="auto" w:fill="FFFFFF"/>
              <w:jc w:val="center"/>
              <w:rPr>
                <w:rFonts w:ascii="Arial" w:hAnsi="Arial" w:cs="Arial"/>
                <w:i/>
                <w:iCs/>
                <w:color w:val="000000"/>
                <w:sz w:val="24"/>
                <w:szCs w:val="24"/>
              </w:rPr>
            </w:pPr>
            <w:r w:rsidRPr="005D61D4">
              <w:rPr>
                <w:rFonts w:ascii="Arial" w:hAnsi="Arial" w:cs="Arial"/>
                <w:i/>
                <w:iCs/>
                <w:color w:val="000000"/>
                <w:sz w:val="24"/>
                <w:szCs w:val="24"/>
              </w:rPr>
              <w:t>_____________________________</w:t>
            </w:r>
          </w:p>
          <w:p w14:paraId="77F87B62" w14:textId="77777777" w:rsidR="00BF082C" w:rsidRPr="005D61D4" w:rsidRDefault="00055CD6">
            <w:pPr>
              <w:shd w:val="clear" w:color="auto" w:fill="FFFFFF"/>
              <w:jc w:val="center"/>
              <w:rPr>
                <w:rFonts w:ascii="Arial" w:hAnsi="Arial" w:cs="Arial"/>
                <w:color w:val="000000"/>
                <w:sz w:val="24"/>
                <w:szCs w:val="24"/>
              </w:rPr>
            </w:pPr>
            <w:r w:rsidRPr="005D61D4">
              <w:rPr>
                <w:rFonts w:ascii="Arial" w:hAnsi="Arial" w:cs="Arial"/>
                <w:i/>
                <w:iCs/>
                <w:color w:val="000000"/>
                <w:sz w:val="24"/>
                <w:szCs w:val="24"/>
              </w:rPr>
              <w:t>(подпись уполномоченного липа)</w:t>
            </w:r>
          </w:p>
        </w:tc>
        <w:tc>
          <w:tcPr>
            <w:tcW w:w="5103" w:type="dxa"/>
          </w:tcPr>
          <w:p w14:paraId="12A24AA7" w14:textId="77777777" w:rsidR="00BF082C" w:rsidRPr="005D61D4" w:rsidRDefault="00055CD6">
            <w:pPr>
              <w:jc w:val="center"/>
              <w:rPr>
                <w:rFonts w:ascii="Arial" w:hAnsi="Arial" w:cs="Arial"/>
                <w:i/>
                <w:iCs/>
                <w:color w:val="000000"/>
                <w:sz w:val="24"/>
                <w:szCs w:val="24"/>
              </w:rPr>
            </w:pPr>
            <w:r w:rsidRPr="005D61D4">
              <w:rPr>
                <w:rFonts w:ascii="Arial" w:hAnsi="Arial" w:cs="Arial"/>
                <w:i/>
                <w:iCs/>
                <w:color w:val="000000"/>
                <w:sz w:val="24"/>
                <w:szCs w:val="24"/>
              </w:rPr>
              <w:t>__________________________________</w:t>
            </w:r>
          </w:p>
          <w:p w14:paraId="77169971" w14:textId="77777777" w:rsidR="00BF082C" w:rsidRPr="005D61D4" w:rsidRDefault="00055CD6">
            <w:pPr>
              <w:jc w:val="center"/>
              <w:rPr>
                <w:rFonts w:ascii="Arial" w:hAnsi="Arial" w:cs="Arial"/>
                <w:color w:val="000000"/>
                <w:sz w:val="24"/>
                <w:szCs w:val="24"/>
              </w:rPr>
            </w:pPr>
            <w:r w:rsidRPr="005D61D4">
              <w:rPr>
                <w:rFonts w:ascii="Arial" w:hAnsi="Arial" w:cs="Arial"/>
                <w:i/>
                <w:iCs/>
                <w:color w:val="000000"/>
                <w:sz w:val="24"/>
                <w:szCs w:val="24"/>
              </w:rPr>
              <w:t>(Ф.И.О. и должность уполномоченного лица)</w:t>
            </w:r>
          </w:p>
        </w:tc>
      </w:tr>
    </w:tbl>
    <w:p w14:paraId="3E909303" w14:textId="77777777" w:rsidR="00633C34" w:rsidRPr="005D61D4" w:rsidRDefault="00633C34">
      <w:pPr>
        <w:shd w:val="clear" w:color="auto" w:fill="FFFFFF"/>
        <w:jc w:val="both"/>
        <w:rPr>
          <w:rFonts w:ascii="Arial" w:hAnsi="Arial" w:cs="Arial"/>
          <w:color w:val="000000"/>
          <w:sz w:val="24"/>
          <w:szCs w:val="24"/>
        </w:rPr>
      </w:pPr>
    </w:p>
    <w:p w14:paraId="4B64A8C4" w14:textId="77777777" w:rsidR="00633C34" w:rsidRPr="005D61D4" w:rsidRDefault="00633C34">
      <w:pPr>
        <w:shd w:val="clear" w:color="auto" w:fill="FFFFFF"/>
        <w:jc w:val="both"/>
        <w:rPr>
          <w:rFonts w:ascii="Arial" w:hAnsi="Arial" w:cs="Arial"/>
          <w:color w:val="000000"/>
          <w:sz w:val="24"/>
          <w:szCs w:val="24"/>
        </w:rPr>
      </w:pPr>
    </w:p>
    <w:p w14:paraId="6FAB3666" w14:textId="77777777" w:rsidR="00BF082C" w:rsidRPr="005D61D4" w:rsidRDefault="00055CD6">
      <w:pPr>
        <w:shd w:val="clear" w:color="auto" w:fill="FFFFFF"/>
        <w:jc w:val="both"/>
        <w:rPr>
          <w:rFonts w:ascii="Arial" w:hAnsi="Arial" w:cs="Arial"/>
          <w:b/>
          <w:sz w:val="24"/>
          <w:szCs w:val="24"/>
        </w:rPr>
      </w:pPr>
      <w:r w:rsidRPr="005D61D4">
        <w:rPr>
          <w:rFonts w:ascii="Arial" w:hAnsi="Arial" w:cs="Arial"/>
          <w:b/>
          <w:color w:val="000000"/>
          <w:sz w:val="24"/>
          <w:szCs w:val="24"/>
        </w:rPr>
        <w:t>М.П.</w:t>
      </w:r>
    </w:p>
    <w:tbl>
      <w:tblPr>
        <w:tblW w:w="0" w:type="auto"/>
        <w:tblInd w:w="248" w:type="dxa"/>
        <w:tblBorders>
          <w:top w:val="single" w:sz="4" w:space="0" w:color="auto"/>
        </w:tblBorders>
        <w:tblLook w:val="0000" w:firstRow="0" w:lastRow="0" w:firstColumn="0" w:lastColumn="0" w:noHBand="0" w:noVBand="0"/>
      </w:tblPr>
      <w:tblGrid>
        <w:gridCol w:w="2219"/>
      </w:tblGrid>
      <w:tr w:rsidR="00BF082C" w14:paraId="1B129C06" w14:textId="77777777" w:rsidTr="00E178A6">
        <w:trPr>
          <w:trHeight w:val="47"/>
        </w:trPr>
        <w:tc>
          <w:tcPr>
            <w:tcW w:w="1269" w:type="dxa"/>
          </w:tcPr>
          <w:p w14:paraId="1652E709" w14:textId="77777777" w:rsidR="00633C34" w:rsidRPr="005D61D4" w:rsidRDefault="00633C34">
            <w:pPr>
              <w:jc w:val="both"/>
              <w:rPr>
                <w:rFonts w:ascii="Arial" w:hAnsi="Arial" w:cs="Arial"/>
                <w:color w:val="000000"/>
                <w:sz w:val="24"/>
                <w:szCs w:val="24"/>
              </w:rPr>
            </w:pPr>
          </w:p>
          <w:p w14:paraId="0576010A" w14:textId="77777777" w:rsidR="00BF082C" w:rsidRDefault="00055CD6">
            <w:pPr>
              <w:jc w:val="both"/>
              <w:rPr>
                <w:rFonts w:ascii="Arial" w:hAnsi="Arial" w:cs="Arial"/>
                <w:color w:val="000000"/>
                <w:sz w:val="24"/>
                <w:szCs w:val="24"/>
              </w:rPr>
            </w:pPr>
            <w:r w:rsidRPr="005D61D4">
              <w:rPr>
                <w:rFonts w:ascii="Arial" w:hAnsi="Arial" w:cs="Arial"/>
                <w:color w:val="000000"/>
                <w:sz w:val="24"/>
                <w:szCs w:val="24"/>
              </w:rPr>
              <w:t>Дата: «______» _______________ 20____ г.</w:t>
            </w:r>
          </w:p>
        </w:tc>
      </w:tr>
    </w:tbl>
    <w:p w14:paraId="33F85F48" w14:textId="77777777" w:rsidR="00BF082C" w:rsidRDefault="00BF082C">
      <w:pPr>
        <w:shd w:val="clear" w:color="auto" w:fill="FFFFFF"/>
        <w:jc w:val="both"/>
        <w:rPr>
          <w:rFonts w:ascii="Arial" w:hAnsi="Arial" w:cs="Arial"/>
          <w:color w:val="000000"/>
          <w:sz w:val="24"/>
          <w:szCs w:val="24"/>
        </w:rPr>
      </w:pPr>
    </w:p>
    <w:p w14:paraId="5A6C2379" w14:textId="77777777" w:rsidR="00BF082C" w:rsidRDefault="00BF082C">
      <w:pPr>
        <w:shd w:val="clear" w:color="auto" w:fill="FFFFFF"/>
        <w:jc w:val="both"/>
        <w:rPr>
          <w:rFonts w:ascii="Arial" w:hAnsi="Arial" w:cs="Arial"/>
          <w:color w:val="000000"/>
          <w:sz w:val="24"/>
          <w:szCs w:val="24"/>
        </w:rPr>
      </w:pPr>
    </w:p>
    <w:sectPr w:rsidR="00BF082C">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BA4FF" w14:textId="77777777" w:rsidR="001B62A4" w:rsidRDefault="001B62A4">
      <w:r>
        <w:separator/>
      </w:r>
    </w:p>
  </w:endnote>
  <w:endnote w:type="continuationSeparator" w:id="0">
    <w:p w14:paraId="4458B54A" w14:textId="77777777" w:rsidR="001B62A4" w:rsidRDefault="001B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C8A1" w14:textId="42B5BB66" w:rsidR="00D3708D" w:rsidRDefault="00D3708D">
    <w:pPr>
      <w:pStyle w:val="a9"/>
      <w:jc w:val="right"/>
    </w:pP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126D" w14:textId="098FA5C5" w:rsidR="00D3708D" w:rsidRDefault="00D3708D">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E0F3C" w14:textId="77777777" w:rsidR="001B62A4" w:rsidRDefault="001B62A4">
      <w:r>
        <w:separator/>
      </w:r>
    </w:p>
  </w:footnote>
  <w:footnote w:type="continuationSeparator" w:id="0">
    <w:p w14:paraId="21EA2C75" w14:textId="77777777" w:rsidR="001B62A4" w:rsidRDefault="001B6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00728A4"/>
    <w:multiLevelType w:val="hybridMultilevel"/>
    <w:tmpl w:val="BEBEF56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15:restartNumberingAfterBreak="0">
    <w:nsid w:val="023847D7"/>
    <w:multiLevelType w:val="hybridMultilevel"/>
    <w:tmpl w:val="ADFE88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F46FCD"/>
    <w:multiLevelType w:val="hybridMultilevel"/>
    <w:tmpl w:val="C180CD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FC6413"/>
    <w:multiLevelType w:val="hybridMultilevel"/>
    <w:tmpl w:val="D7F8F9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FD2602"/>
    <w:multiLevelType w:val="hybridMultilevel"/>
    <w:tmpl w:val="958A57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F2BAB"/>
    <w:multiLevelType w:val="hybridMultilevel"/>
    <w:tmpl w:val="13D053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571929"/>
    <w:multiLevelType w:val="hybridMultilevel"/>
    <w:tmpl w:val="CBA2AC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8F312F"/>
    <w:multiLevelType w:val="hybridMultilevel"/>
    <w:tmpl w:val="14E03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243C4D"/>
    <w:multiLevelType w:val="multilevel"/>
    <w:tmpl w:val="E0A226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lvl>
    <w:lvl w:ilvl="3">
      <w:start w:val="1"/>
      <w:numFmt w:val="upperRoman"/>
      <w:lvlText w:val="%4."/>
      <w:lvlJc w:val="left"/>
      <w:pPr>
        <w:ind w:left="3240" w:hanging="720"/>
      </w:pPr>
      <w:rPr>
        <w:rFonts w:hint="default"/>
      </w:rPr>
    </w:lvl>
    <w:lvl w:ilvl="4">
      <w:start w:val="1"/>
      <w:numFmt w:val="bullet"/>
      <w:lvlText w:val="-"/>
      <w:lvlJc w:val="left"/>
      <w:pPr>
        <w:ind w:left="3600" w:hanging="360"/>
      </w:pPr>
      <w:rPr>
        <w:rFonts w:ascii="Arial" w:eastAsia="Times New Roman" w:hAnsi="Arial" w:cs="Aria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FED4BA7"/>
    <w:multiLevelType w:val="hybridMultilevel"/>
    <w:tmpl w:val="0AF6BA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4C15D6"/>
    <w:multiLevelType w:val="hybridMultilevel"/>
    <w:tmpl w:val="E95066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2A01"/>
    <w:multiLevelType w:val="multilevel"/>
    <w:tmpl w:val="6A18A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BBD0863"/>
    <w:multiLevelType w:val="hybridMultilevel"/>
    <w:tmpl w:val="C1127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F9DB2F9"/>
    <w:multiLevelType w:val="hybridMultilevel"/>
    <w:tmpl w:val="1916BB16"/>
    <w:lvl w:ilvl="0" w:tplc="F59A9594">
      <w:start w:val="1"/>
      <w:numFmt w:val="bullet"/>
      <w:lvlText w:val=""/>
      <w:lvlJc w:val="left"/>
      <w:pPr>
        <w:ind w:left="720" w:hanging="360"/>
      </w:pPr>
      <w:rPr>
        <w:rFonts w:ascii="Symbol" w:hAnsi="Symbol" w:hint="default"/>
      </w:rPr>
    </w:lvl>
    <w:lvl w:ilvl="1" w:tplc="CE1828CE">
      <w:start w:val="1"/>
      <w:numFmt w:val="bullet"/>
      <w:lvlText w:val="o"/>
      <w:lvlJc w:val="left"/>
      <w:pPr>
        <w:ind w:left="1440" w:hanging="360"/>
      </w:pPr>
      <w:rPr>
        <w:rFonts w:ascii="Courier New" w:hAnsi="Courier New" w:hint="default"/>
      </w:rPr>
    </w:lvl>
    <w:lvl w:ilvl="2" w:tplc="F45C1AEA">
      <w:start w:val="1"/>
      <w:numFmt w:val="bullet"/>
      <w:lvlText w:val=""/>
      <w:lvlJc w:val="left"/>
      <w:pPr>
        <w:ind w:left="2160" w:hanging="360"/>
      </w:pPr>
      <w:rPr>
        <w:rFonts w:ascii="Wingdings" w:hAnsi="Wingdings" w:hint="default"/>
      </w:rPr>
    </w:lvl>
    <w:lvl w:ilvl="3" w:tplc="08DA0574">
      <w:start w:val="1"/>
      <w:numFmt w:val="bullet"/>
      <w:lvlText w:val="-"/>
      <w:lvlJc w:val="left"/>
      <w:pPr>
        <w:ind w:left="2880" w:hanging="360"/>
      </w:pPr>
      <w:rPr>
        <w:rFonts w:ascii="Aptos" w:hAnsi="Aptos" w:hint="default"/>
      </w:rPr>
    </w:lvl>
    <w:lvl w:ilvl="4" w:tplc="918C1126">
      <w:start w:val="1"/>
      <w:numFmt w:val="bullet"/>
      <w:lvlText w:val="o"/>
      <w:lvlJc w:val="left"/>
      <w:pPr>
        <w:ind w:left="3600" w:hanging="360"/>
      </w:pPr>
      <w:rPr>
        <w:rFonts w:ascii="Courier New" w:hAnsi="Courier New" w:hint="default"/>
      </w:rPr>
    </w:lvl>
    <w:lvl w:ilvl="5" w:tplc="2C0ACB82">
      <w:start w:val="1"/>
      <w:numFmt w:val="bullet"/>
      <w:lvlText w:val=""/>
      <w:lvlJc w:val="left"/>
      <w:pPr>
        <w:ind w:left="4320" w:hanging="360"/>
      </w:pPr>
      <w:rPr>
        <w:rFonts w:ascii="Wingdings" w:hAnsi="Wingdings" w:hint="default"/>
      </w:rPr>
    </w:lvl>
    <w:lvl w:ilvl="6" w:tplc="BBF430B8">
      <w:start w:val="1"/>
      <w:numFmt w:val="bullet"/>
      <w:lvlText w:val=""/>
      <w:lvlJc w:val="left"/>
      <w:pPr>
        <w:ind w:left="5040" w:hanging="360"/>
      </w:pPr>
      <w:rPr>
        <w:rFonts w:ascii="Symbol" w:hAnsi="Symbol" w:hint="default"/>
      </w:rPr>
    </w:lvl>
    <w:lvl w:ilvl="7" w:tplc="65F4D46A">
      <w:start w:val="1"/>
      <w:numFmt w:val="bullet"/>
      <w:lvlText w:val="o"/>
      <w:lvlJc w:val="left"/>
      <w:pPr>
        <w:ind w:left="5760" w:hanging="360"/>
      </w:pPr>
      <w:rPr>
        <w:rFonts w:ascii="Courier New" w:hAnsi="Courier New" w:hint="default"/>
      </w:rPr>
    </w:lvl>
    <w:lvl w:ilvl="8" w:tplc="783635F2">
      <w:start w:val="1"/>
      <w:numFmt w:val="bullet"/>
      <w:lvlText w:val=""/>
      <w:lvlJc w:val="left"/>
      <w:pPr>
        <w:ind w:left="6480" w:hanging="360"/>
      </w:pPr>
      <w:rPr>
        <w:rFonts w:ascii="Wingdings" w:hAnsi="Wingdings" w:hint="default"/>
      </w:rPr>
    </w:lvl>
  </w:abstractNum>
  <w:abstractNum w:abstractNumId="20" w15:restartNumberingAfterBreak="0">
    <w:nsid w:val="427D73BC"/>
    <w:multiLevelType w:val="multilevel"/>
    <w:tmpl w:val="6A18A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4C27ADF"/>
    <w:multiLevelType w:val="hybridMultilevel"/>
    <w:tmpl w:val="FD44C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7263D0B"/>
    <w:multiLevelType w:val="multilevel"/>
    <w:tmpl w:val="6A18A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335C52"/>
    <w:multiLevelType w:val="multilevel"/>
    <w:tmpl w:val="DE1A3F12"/>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4DA03AC5"/>
    <w:multiLevelType w:val="hybridMultilevel"/>
    <w:tmpl w:val="C77A2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D55350"/>
    <w:multiLevelType w:val="hybridMultilevel"/>
    <w:tmpl w:val="1A72DC9C"/>
    <w:lvl w:ilvl="0" w:tplc="CB7CF4D6">
      <w:start w:val="1"/>
      <w:numFmt w:val="decimal"/>
      <w:lvlText w:val="%1."/>
      <w:lvlJc w:val="left"/>
      <w:pPr>
        <w:ind w:left="720" w:hanging="360"/>
      </w:pPr>
    </w:lvl>
    <w:lvl w:ilvl="1" w:tplc="554EF180">
      <w:start w:val="1"/>
      <w:numFmt w:val="lowerLetter"/>
      <w:lvlText w:val="%2."/>
      <w:lvlJc w:val="left"/>
      <w:pPr>
        <w:ind w:left="1440" w:hanging="360"/>
      </w:pPr>
    </w:lvl>
    <w:lvl w:ilvl="2" w:tplc="6AEA1F6A">
      <w:start w:val="1"/>
      <w:numFmt w:val="lowerRoman"/>
      <w:lvlText w:val="%3."/>
      <w:lvlJc w:val="right"/>
      <w:pPr>
        <w:ind w:left="2160" w:hanging="180"/>
      </w:pPr>
    </w:lvl>
    <w:lvl w:ilvl="3" w:tplc="AB847C90">
      <w:start w:val="1"/>
      <w:numFmt w:val="decimal"/>
      <w:lvlText w:val="%4."/>
      <w:lvlJc w:val="left"/>
      <w:pPr>
        <w:ind w:left="2880" w:hanging="360"/>
      </w:pPr>
    </w:lvl>
    <w:lvl w:ilvl="4" w:tplc="2B8282A4">
      <w:start w:val="1"/>
      <w:numFmt w:val="lowerLetter"/>
      <w:lvlText w:val="%5."/>
      <w:lvlJc w:val="left"/>
      <w:pPr>
        <w:ind w:left="3600" w:hanging="360"/>
      </w:pPr>
    </w:lvl>
    <w:lvl w:ilvl="5" w:tplc="42343818">
      <w:start w:val="1"/>
      <w:numFmt w:val="lowerRoman"/>
      <w:lvlText w:val="%6."/>
      <w:lvlJc w:val="right"/>
      <w:pPr>
        <w:ind w:left="4320" w:hanging="180"/>
      </w:pPr>
    </w:lvl>
    <w:lvl w:ilvl="6" w:tplc="5E44E1A8">
      <w:start w:val="1"/>
      <w:numFmt w:val="decimal"/>
      <w:lvlText w:val="%7."/>
      <w:lvlJc w:val="left"/>
      <w:pPr>
        <w:ind w:left="5040" w:hanging="360"/>
      </w:pPr>
    </w:lvl>
    <w:lvl w:ilvl="7" w:tplc="A1CC9E42">
      <w:start w:val="1"/>
      <w:numFmt w:val="lowerLetter"/>
      <w:lvlText w:val="%8."/>
      <w:lvlJc w:val="left"/>
      <w:pPr>
        <w:ind w:left="5760" w:hanging="360"/>
      </w:pPr>
    </w:lvl>
    <w:lvl w:ilvl="8" w:tplc="EAC895DA">
      <w:start w:val="1"/>
      <w:numFmt w:val="lowerRoman"/>
      <w:lvlText w:val="%9."/>
      <w:lvlJc w:val="right"/>
      <w:pPr>
        <w:ind w:left="6480" w:hanging="180"/>
      </w:pPr>
    </w:lvl>
  </w:abstractNum>
  <w:abstractNum w:abstractNumId="28"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8E76A0"/>
    <w:multiLevelType w:val="hybridMultilevel"/>
    <w:tmpl w:val="5DBA07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F283BEC"/>
    <w:multiLevelType w:val="hybridMultilevel"/>
    <w:tmpl w:val="0F14BD5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34"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F2727E"/>
    <w:multiLevelType w:val="multilevel"/>
    <w:tmpl w:val="327C1B6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620"/>
        </w:tabs>
        <w:ind w:left="1620" w:hanging="1080"/>
      </w:pPr>
      <w:rPr>
        <w:rFonts w:hint="default"/>
        <w:b w:val="0"/>
        <w:sz w:val="24"/>
        <w:szCs w:val="24"/>
      </w:rPr>
    </w:lvl>
    <w:lvl w:ilvl="2">
      <w:start w:val="1"/>
      <w:numFmt w:val="decimal"/>
      <w:isLgl/>
      <w:lvlText w:val="%1.%2.%3."/>
      <w:lvlJc w:val="left"/>
      <w:pPr>
        <w:tabs>
          <w:tab w:val="num" w:pos="1620"/>
        </w:tabs>
        <w:ind w:left="1620" w:hanging="1080"/>
      </w:pPr>
      <w:rPr>
        <w:rFonts w:hint="default"/>
        <w:b w:val="0"/>
        <w:sz w:val="24"/>
        <w:szCs w:val="24"/>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9" w15:restartNumberingAfterBreak="0">
    <w:nsid w:val="758A0CA0"/>
    <w:multiLevelType w:val="hybridMultilevel"/>
    <w:tmpl w:val="F09C2D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5FD4E75"/>
    <w:multiLevelType w:val="multilevel"/>
    <w:tmpl w:val="D2C6819C"/>
    <w:lvl w:ilvl="0">
      <w:start w:val="2"/>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34"/>
  </w:num>
  <w:num w:numId="4">
    <w:abstractNumId w:val="16"/>
  </w:num>
  <w:num w:numId="5">
    <w:abstractNumId w:val="9"/>
  </w:num>
  <w:num w:numId="6">
    <w:abstractNumId w:val="41"/>
  </w:num>
  <w:num w:numId="7">
    <w:abstractNumId w:val="12"/>
  </w:num>
  <w:num w:numId="8">
    <w:abstractNumId w:val="23"/>
  </w:num>
  <w:num w:numId="9">
    <w:abstractNumId w:val="32"/>
  </w:num>
  <w:num w:numId="10">
    <w:abstractNumId w:val="28"/>
  </w:num>
  <w:num w:numId="11">
    <w:abstractNumId w:val="40"/>
  </w:num>
  <w:num w:numId="12">
    <w:abstractNumId w:val="4"/>
  </w:num>
  <w:num w:numId="13">
    <w:abstractNumId w:val="36"/>
  </w:num>
  <w:num w:numId="14">
    <w:abstractNumId w:val="7"/>
  </w:num>
  <w:num w:numId="15">
    <w:abstractNumId w:val="26"/>
  </w:num>
  <w:num w:numId="16">
    <w:abstractNumId w:val="29"/>
  </w:num>
  <w:num w:numId="17">
    <w:abstractNumId w:val="37"/>
  </w:num>
  <w:num w:numId="18">
    <w:abstractNumId w:val="42"/>
  </w:num>
  <w:num w:numId="19">
    <w:abstractNumId w:val="18"/>
  </w:num>
  <w:num w:numId="20">
    <w:abstractNumId w:val="38"/>
  </w:num>
  <w:num w:numId="21">
    <w:abstractNumId w:val="8"/>
  </w:num>
  <w:num w:numId="22">
    <w:abstractNumId w:val="3"/>
  </w:num>
  <w:num w:numId="23">
    <w:abstractNumId w:val="24"/>
  </w:num>
  <w:num w:numId="24">
    <w:abstractNumId w:val="6"/>
  </w:num>
  <w:num w:numId="25">
    <w:abstractNumId w:val="21"/>
  </w:num>
  <w:num w:numId="26">
    <w:abstractNumId w:val="17"/>
  </w:num>
  <w:num w:numId="27">
    <w:abstractNumId w:val="2"/>
  </w:num>
  <w:num w:numId="28">
    <w:abstractNumId w:val="39"/>
  </w:num>
  <w:num w:numId="29">
    <w:abstractNumId w:val="5"/>
  </w:num>
  <w:num w:numId="30">
    <w:abstractNumId w:val="14"/>
  </w:num>
  <w:num w:numId="31">
    <w:abstractNumId w:val="10"/>
  </w:num>
  <w:num w:numId="32">
    <w:abstractNumId w:val="30"/>
  </w:num>
  <w:num w:numId="33">
    <w:abstractNumId w:val="11"/>
  </w:num>
  <w:num w:numId="34">
    <w:abstractNumId w:val="13"/>
  </w:num>
  <w:num w:numId="35">
    <w:abstractNumId w:val="31"/>
  </w:num>
  <w:num w:numId="36">
    <w:abstractNumId w:val="25"/>
  </w:num>
  <w:num w:numId="37">
    <w:abstractNumId w:val="35"/>
  </w:num>
  <w:num w:numId="38">
    <w:abstractNumId w:val="19"/>
  </w:num>
  <w:num w:numId="39">
    <w:abstractNumId w:val="27"/>
  </w:num>
  <w:num w:numId="40">
    <w:abstractNumId w:val="15"/>
  </w:num>
  <w:num w:numId="41">
    <w:abstractNumId w:val="1"/>
  </w:num>
  <w:num w:numId="42">
    <w:abstractNumId w:val="22"/>
  </w:num>
  <w:num w:numId="43">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284"/>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82C"/>
    <w:rsid w:val="0000539E"/>
    <w:rsid w:val="00005EF9"/>
    <w:rsid w:val="00014A66"/>
    <w:rsid w:val="00021937"/>
    <w:rsid w:val="000336DB"/>
    <w:rsid w:val="00033F26"/>
    <w:rsid w:val="00034809"/>
    <w:rsid w:val="00047010"/>
    <w:rsid w:val="00051F45"/>
    <w:rsid w:val="0005470E"/>
    <w:rsid w:val="00055CD6"/>
    <w:rsid w:val="00063DB7"/>
    <w:rsid w:val="0006421D"/>
    <w:rsid w:val="00065FB2"/>
    <w:rsid w:val="0009107D"/>
    <w:rsid w:val="0009605D"/>
    <w:rsid w:val="000B404C"/>
    <w:rsid w:val="000C483A"/>
    <w:rsid w:val="000D02A6"/>
    <w:rsid w:val="000D2B1F"/>
    <w:rsid w:val="000E5986"/>
    <w:rsid w:val="000E69BB"/>
    <w:rsid w:val="001005BD"/>
    <w:rsid w:val="00117F99"/>
    <w:rsid w:val="001211B4"/>
    <w:rsid w:val="00123001"/>
    <w:rsid w:val="0012491F"/>
    <w:rsid w:val="00137030"/>
    <w:rsid w:val="00137E43"/>
    <w:rsid w:val="0014219F"/>
    <w:rsid w:val="00144E38"/>
    <w:rsid w:val="00154AB4"/>
    <w:rsid w:val="00160E8C"/>
    <w:rsid w:val="00162BF7"/>
    <w:rsid w:val="00172FAB"/>
    <w:rsid w:val="00173ED1"/>
    <w:rsid w:val="00182F74"/>
    <w:rsid w:val="001835F4"/>
    <w:rsid w:val="001B17F1"/>
    <w:rsid w:val="001B3313"/>
    <w:rsid w:val="001B62A4"/>
    <w:rsid w:val="001B6BF6"/>
    <w:rsid w:val="001C0F18"/>
    <w:rsid w:val="001C5EF6"/>
    <w:rsid w:val="001C729E"/>
    <w:rsid w:val="001D46F2"/>
    <w:rsid w:val="001D4790"/>
    <w:rsid w:val="001E6A5A"/>
    <w:rsid w:val="001F1BC0"/>
    <w:rsid w:val="001F203A"/>
    <w:rsid w:val="001F7EE2"/>
    <w:rsid w:val="00202748"/>
    <w:rsid w:val="00202E4E"/>
    <w:rsid w:val="0022045F"/>
    <w:rsid w:val="00220F84"/>
    <w:rsid w:val="00223A59"/>
    <w:rsid w:val="002343D2"/>
    <w:rsid w:val="00240BEB"/>
    <w:rsid w:val="00241AC6"/>
    <w:rsid w:val="00244B10"/>
    <w:rsid w:val="00253884"/>
    <w:rsid w:val="0026301F"/>
    <w:rsid w:val="00281307"/>
    <w:rsid w:val="00284DC5"/>
    <w:rsid w:val="00286166"/>
    <w:rsid w:val="00286B96"/>
    <w:rsid w:val="002A1962"/>
    <w:rsid w:val="002A3E6D"/>
    <w:rsid w:val="002A53C1"/>
    <w:rsid w:val="002B095F"/>
    <w:rsid w:val="002C0B96"/>
    <w:rsid w:val="002C2B89"/>
    <w:rsid w:val="002C6A13"/>
    <w:rsid w:val="002C7763"/>
    <w:rsid w:val="002D6C60"/>
    <w:rsid w:val="002E2084"/>
    <w:rsid w:val="002E4A70"/>
    <w:rsid w:val="002E76F8"/>
    <w:rsid w:val="002F2393"/>
    <w:rsid w:val="002F40CB"/>
    <w:rsid w:val="00300086"/>
    <w:rsid w:val="00302386"/>
    <w:rsid w:val="00312FAA"/>
    <w:rsid w:val="00326C90"/>
    <w:rsid w:val="0033024C"/>
    <w:rsid w:val="0033724A"/>
    <w:rsid w:val="003439F1"/>
    <w:rsid w:val="00367280"/>
    <w:rsid w:val="0039468F"/>
    <w:rsid w:val="003A48A5"/>
    <w:rsid w:val="003A4F36"/>
    <w:rsid w:val="003A6B4A"/>
    <w:rsid w:val="003A6F78"/>
    <w:rsid w:val="003C22C1"/>
    <w:rsid w:val="003C5900"/>
    <w:rsid w:val="003C59DD"/>
    <w:rsid w:val="003D0E5C"/>
    <w:rsid w:val="003F5A42"/>
    <w:rsid w:val="00402E5F"/>
    <w:rsid w:val="00406C46"/>
    <w:rsid w:val="00416392"/>
    <w:rsid w:val="00420736"/>
    <w:rsid w:val="0042189E"/>
    <w:rsid w:val="00424867"/>
    <w:rsid w:val="004252F5"/>
    <w:rsid w:val="00441271"/>
    <w:rsid w:val="004423CC"/>
    <w:rsid w:val="00443224"/>
    <w:rsid w:val="004442B1"/>
    <w:rsid w:val="004457B6"/>
    <w:rsid w:val="004511F2"/>
    <w:rsid w:val="00455D76"/>
    <w:rsid w:val="00460A02"/>
    <w:rsid w:val="00467033"/>
    <w:rsid w:val="004677CF"/>
    <w:rsid w:val="004765FC"/>
    <w:rsid w:val="00480F71"/>
    <w:rsid w:val="0048310D"/>
    <w:rsid w:val="00496DFA"/>
    <w:rsid w:val="004E0902"/>
    <w:rsid w:val="004E3773"/>
    <w:rsid w:val="004E5571"/>
    <w:rsid w:val="004E6DAF"/>
    <w:rsid w:val="004F139D"/>
    <w:rsid w:val="004F2E5F"/>
    <w:rsid w:val="00501F0E"/>
    <w:rsid w:val="00504124"/>
    <w:rsid w:val="0050648D"/>
    <w:rsid w:val="00510EF1"/>
    <w:rsid w:val="00511347"/>
    <w:rsid w:val="005165D3"/>
    <w:rsid w:val="0051691C"/>
    <w:rsid w:val="00520224"/>
    <w:rsid w:val="005302E6"/>
    <w:rsid w:val="00531284"/>
    <w:rsid w:val="00535A5C"/>
    <w:rsid w:val="005419B9"/>
    <w:rsid w:val="00543463"/>
    <w:rsid w:val="00553CE3"/>
    <w:rsid w:val="00564833"/>
    <w:rsid w:val="00575338"/>
    <w:rsid w:val="0057560A"/>
    <w:rsid w:val="00583A24"/>
    <w:rsid w:val="00584419"/>
    <w:rsid w:val="0059180D"/>
    <w:rsid w:val="005A3C29"/>
    <w:rsid w:val="005B7C6C"/>
    <w:rsid w:val="005C6B80"/>
    <w:rsid w:val="005D4141"/>
    <w:rsid w:val="005D61D4"/>
    <w:rsid w:val="005E039A"/>
    <w:rsid w:val="005E155F"/>
    <w:rsid w:val="005E3423"/>
    <w:rsid w:val="005E6420"/>
    <w:rsid w:val="005F32E0"/>
    <w:rsid w:val="005F5500"/>
    <w:rsid w:val="005F6640"/>
    <w:rsid w:val="005F730D"/>
    <w:rsid w:val="005F79C5"/>
    <w:rsid w:val="00600EA9"/>
    <w:rsid w:val="00606BAB"/>
    <w:rsid w:val="00610F1F"/>
    <w:rsid w:val="006157E0"/>
    <w:rsid w:val="006170FB"/>
    <w:rsid w:val="006254B2"/>
    <w:rsid w:val="00633C34"/>
    <w:rsid w:val="006352A3"/>
    <w:rsid w:val="00636F70"/>
    <w:rsid w:val="0064461D"/>
    <w:rsid w:val="00644B6E"/>
    <w:rsid w:val="00647400"/>
    <w:rsid w:val="00650137"/>
    <w:rsid w:val="00663CB4"/>
    <w:rsid w:val="00670176"/>
    <w:rsid w:val="0067783E"/>
    <w:rsid w:val="00683BF2"/>
    <w:rsid w:val="006951F9"/>
    <w:rsid w:val="006964EF"/>
    <w:rsid w:val="006A07BF"/>
    <w:rsid w:val="006A4EAF"/>
    <w:rsid w:val="006B28EF"/>
    <w:rsid w:val="006B2B4B"/>
    <w:rsid w:val="006C3B03"/>
    <w:rsid w:val="006C515B"/>
    <w:rsid w:val="006E250E"/>
    <w:rsid w:val="006F62F5"/>
    <w:rsid w:val="00702627"/>
    <w:rsid w:val="00713D67"/>
    <w:rsid w:val="00714105"/>
    <w:rsid w:val="00714630"/>
    <w:rsid w:val="00722476"/>
    <w:rsid w:val="007228D0"/>
    <w:rsid w:val="00724C4F"/>
    <w:rsid w:val="0074646F"/>
    <w:rsid w:val="00754A31"/>
    <w:rsid w:val="00763DA1"/>
    <w:rsid w:val="00767DEB"/>
    <w:rsid w:val="00786592"/>
    <w:rsid w:val="007867A0"/>
    <w:rsid w:val="007968C6"/>
    <w:rsid w:val="007A0B3C"/>
    <w:rsid w:val="007C0E63"/>
    <w:rsid w:val="007C682A"/>
    <w:rsid w:val="007C6F3B"/>
    <w:rsid w:val="007D3649"/>
    <w:rsid w:val="007D3DF3"/>
    <w:rsid w:val="007D47EF"/>
    <w:rsid w:val="007E3BD0"/>
    <w:rsid w:val="007F0C21"/>
    <w:rsid w:val="00811F30"/>
    <w:rsid w:val="00825111"/>
    <w:rsid w:val="00826DE5"/>
    <w:rsid w:val="00831EA1"/>
    <w:rsid w:val="0083514E"/>
    <w:rsid w:val="00852D9B"/>
    <w:rsid w:val="008533CC"/>
    <w:rsid w:val="008713BE"/>
    <w:rsid w:val="0087324B"/>
    <w:rsid w:val="00891D83"/>
    <w:rsid w:val="0089423D"/>
    <w:rsid w:val="008A4674"/>
    <w:rsid w:val="008A4EAA"/>
    <w:rsid w:val="008B5BA1"/>
    <w:rsid w:val="008B7B39"/>
    <w:rsid w:val="008C4599"/>
    <w:rsid w:val="008C4B19"/>
    <w:rsid w:val="008D0AFA"/>
    <w:rsid w:val="008D35E1"/>
    <w:rsid w:val="008D5DDF"/>
    <w:rsid w:val="008D6425"/>
    <w:rsid w:val="008D6871"/>
    <w:rsid w:val="008E2E61"/>
    <w:rsid w:val="008F0FB0"/>
    <w:rsid w:val="008F2358"/>
    <w:rsid w:val="009014C8"/>
    <w:rsid w:val="009047C0"/>
    <w:rsid w:val="009055B4"/>
    <w:rsid w:val="00912E04"/>
    <w:rsid w:val="009143D6"/>
    <w:rsid w:val="00921558"/>
    <w:rsid w:val="00923C30"/>
    <w:rsid w:val="00925B3A"/>
    <w:rsid w:val="00931AAE"/>
    <w:rsid w:val="00932502"/>
    <w:rsid w:val="0093482D"/>
    <w:rsid w:val="00935538"/>
    <w:rsid w:val="00935796"/>
    <w:rsid w:val="00945F33"/>
    <w:rsid w:val="00952735"/>
    <w:rsid w:val="00961F75"/>
    <w:rsid w:val="00976736"/>
    <w:rsid w:val="00991896"/>
    <w:rsid w:val="00992FCF"/>
    <w:rsid w:val="009A351E"/>
    <w:rsid w:val="009B2AE5"/>
    <w:rsid w:val="009B7A05"/>
    <w:rsid w:val="009D1625"/>
    <w:rsid w:val="009D1D31"/>
    <w:rsid w:val="009D3665"/>
    <w:rsid w:val="009D4977"/>
    <w:rsid w:val="009E159F"/>
    <w:rsid w:val="009F2FA0"/>
    <w:rsid w:val="009F4F66"/>
    <w:rsid w:val="00A0265F"/>
    <w:rsid w:val="00A201CF"/>
    <w:rsid w:val="00A25307"/>
    <w:rsid w:val="00A32018"/>
    <w:rsid w:val="00A40B2A"/>
    <w:rsid w:val="00A5755E"/>
    <w:rsid w:val="00A66E23"/>
    <w:rsid w:val="00A7559C"/>
    <w:rsid w:val="00A75BDA"/>
    <w:rsid w:val="00A76F99"/>
    <w:rsid w:val="00A77911"/>
    <w:rsid w:val="00A8078A"/>
    <w:rsid w:val="00A92844"/>
    <w:rsid w:val="00A94012"/>
    <w:rsid w:val="00AA72D3"/>
    <w:rsid w:val="00AB36D0"/>
    <w:rsid w:val="00AB59AB"/>
    <w:rsid w:val="00AC277F"/>
    <w:rsid w:val="00AD7233"/>
    <w:rsid w:val="00AD75D0"/>
    <w:rsid w:val="00AE0658"/>
    <w:rsid w:val="00AF34D7"/>
    <w:rsid w:val="00B05BAC"/>
    <w:rsid w:val="00B20326"/>
    <w:rsid w:val="00B273BF"/>
    <w:rsid w:val="00B37DA7"/>
    <w:rsid w:val="00B512BD"/>
    <w:rsid w:val="00B618F3"/>
    <w:rsid w:val="00B665C8"/>
    <w:rsid w:val="00B66FB3"/>
    <w:rsid w:val="00B71500"/>
    <w:rsid w:val="00B90623"/>
    <w:rsid w:val="00B909C3"/>
    <w:rsid w:val="00BA4566"/>
    <w:rsid w:val="00BA7E7F"/>
    <w:rsid w:val="00BB5FE9"/>
    <w:rsid w:val="00BC5DAD"/>
    <w:rsid w:val="00BE15C6"/>
    <w:rsid w:val="00BE36B2"/>
    <w:rsid w:val="00BE5D7E"/>
    <w:rsid w:val="00BF082C"/>
    <w:rsid w:val="00C001A4"/>
    <w:rsid w:val="00C03D15"/>
    <w:rsid w:val="00C05A68"/>
    <w:rsid w:val="00C3407B"/>
    <w:rsid w:val="00C36DD6"/>
    <w:rsid w:val="00C374AD"/>
    <w:rsid w:val="00C41205"/>
    <w:rsid w:val="00C42E11"/>
    <w:rsid w:val="00C42FD8"/>
    <w:rsid w:val="00C624BF"/>
    <w:rsid w:val="00C6529E"/>
    <w:rsid w:val="00C87305"/>
    <w:rsid w:val="00C93C75"/>
    <w:rsid w:val="00CA2BDD"/>
    <w:rsid w:val="00CB151B"/>
    <w:rsid w:val="00CB3C36"/>
    <w:rsid w:val="00CE7805"/>
    <w:rsid w:val="00D04932"/>
    <w:rsid w:val="00D07D76"/>
    <w:rsid w:val="00D1397A"/>
    <w:rsid w:val="00D16F80"/>
    <w:rsid w:val="00D17864"/>
    <w:rsid w:val="00D24D6A"/>
    <w:rsid w:val="00D3203D"/>
    <w:rsid w:val="00D36297"/>
    <w:rsid w:val="00D3708D"/>
    <w:rsid w:val="00D51AC7"/>
    <w:rsid w:val="00D538A4"/>
    <w:rsid w:val="00D54428"/>
    <w:rsid w:val="00D6341D"/>
    <w:rsid w:val="00D72E4D"/>
    <w:rsid w:val="00D74426"/>
    <w:rsid w:val="00D84F1F"/>
    <w:rsid w:val="00D90C4F"/>
    <w:rsid w:val="00D91112"/>
    <w:rsid w:val="00D967BA"/>
    <w:rsid w:val="00D96AE4"/>
    <w:rsid w:val="00DA1E56"/>
    <w:rsid w:val="00DA5CF2"/>
    <w:rsid w:val="00DB5740"/>
    <w:rsid w:val="00DB7B95"/>
    <w:rsid w:val="00DC4F48"/>
    <w:rsid w:val="00DD18FF"/>
    <w:rsid w:val="00DD5DF0"/>
    <w:rsid w:val="00DD7B3C"/>
    <w:rsid w:val="00DE258F"/>
    <w:rsid w:val="00DE286F"/>
    <w:rsid w:val="00DE5AEA"/>
    <w:rsid w:val="00DF38F6"/>
    <w:rsid w:val="00E063FD"/>
    <w:rsid w:val="00E178A6"/>
    <w:rsid w:val="00E17D20"/>
    <w:rsid w:val="00E21118"/>
    <w:rsid w:val="00E22CCD"/>
    <w:rsid w:val="00E24661"/>
    <w:rsid w:val="00E37915"/>
    <w:rsid w:val="00E60703"/>
    <w:rsid w:val="00E752AB"/>
    <w:rsid w:val="00E866BE"/>
    <w:rsid w:val="00E95459"/>
    <w:rsid w:val="00EA2B45"/>
    <w:rsid w:val="00EA2ED7"/>
    <w:rsid w:val="00EA5033"/>
    <w:rsid w:val="00EA5F6D"/>
    <w:rsid w:val="00EB78FA"/>
    <w:rsid w:val="00EB7A6E"/>
    <w:rsid w:val="00EC0105"/>
    <w:rsid w:val="00EC733A"/>
    <w:rsid w:val="00EC743D"/>
    <w:rsid w:val="00EE09FB"/>
    <w:rsid w:val="00EE24E2"/>
    <w:rsid w:val="00EE3830"/>
    <w:rsid w:val="00EF4B2A"/>
    <w:rsid w:val="00EF5647"/>
    <w:rsid w:val="00F01579"/>
    <w:rsid w:val="00F022F9"/>
    <w:rsid w:val="00F06AFE"/>
    <w:rsid w:val="00F255BC"/>
    <w:rsid w:val="00F36639"/>
    <w:rsid w:val="00F42296"/>
    <w:rsid w:val="00F51C4F"/>
    <w:rsid w:val="00F53DCD"/>
    <w:rsid w:val="00F628D1"/>
    <w:rsid w:val="00F62922"/>
    <w:rsid w:val="00F657A5"/>
    <w:rsid w:val="00F66A74"/>
    <w:rsid w:val="00F948F0"/>
    <w:rsid w:val="00FA0A9F"/>
    <w:rsid w:val="00FA36D8"/>
    <w:rsid w:val="00FA479C"/>
    <w:rsid w:val="00FC3077"/>
    <w:rsid w:val="00FC32B9"/>
    <w:rsid w:val="00FD062E"/>
    <w:rsid w:val="00FE46D5"/>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F70AA"/>
  <w15:docId w15:val="{554A6F38-BA4A-4E87-BEE6-F884B2A4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Pr>
      <w:b/>
      <w:bCs/>
    </w:rPr>
  </w:style>
  <w:style w:type="paragraph" w:styleId="aff4">
    <w:name w:val="Normal (Web)"/>
    <w:basedOn w:val="a"/>
    <w:uiPriority w:val="99"/>
    <w:semiHidden/>
    <w:unhideWhenUsed/>
    <w:pPr>
      <w:widowControl/>
      <w:autoSpaceDE/>
      <w:autoSpaceDN/>
      <w:adjustRightInd/>
      <w:spacing w:before="100" w:beforeAutospacing="1" w:after="100" w:afterAutospacing="1"/>
    </w:pPr>
    <w:rPr>
      <w:sz w:val="24"/>
      <w:szCs w:val="24"/>
    </w:rPr>
  </w:style>
  <w:style w:type="character" w:styleId="aff5">
    <w:name w:val="Emphasis"/>
    <w:basedOn w:val="a0"/>
    <w:uiPriority w:val="20"/>
    <w:qFormat/>
    <w:rPr>
      <w:i/>
      <w:iCs/>
    </w:rPr>
  </w:style>
  <w:style w:type="character" w:customStyle="1" w:styleId="29">
    <w:name w:val="Основной текст (2)"/>
    <w:basedOn w:val="a0"/>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a6">
    <w:name w:val="Абзац списка Знак"/>
    <w:basedOn w:val="a0"/>
    <w:link w:val="a5"/>
    <w:uiPriority w:val="34"/>
    <w:rPr>
      <w:rFonts w:ascii="Times New Roman" w:eastAsia="Times New Roman" w:hAnsi="Times New Roman"/>
    </w:rPr>
  </w:style>
  <w:style w:type="character" w:customStyle="1" w:styleId="265pt">
    <w:name w:val="Основной текст (2) + 6;5 pt"/>
    <w:basedOn w:val="a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Подпись к картинке Exact"/>
    <w:basedOn w:val="a0"/>
    <w:link w:val="aff6"/>
    <w:rPr>
      <w:rFonts w:ascii="Arial" w:eastAsia="Arial" w:hAnsi="Arial" w:cs="Arial"/>
      <w:sz w:val="13"/>
      <w:szCs w:val="13"/>
      <w:shd w:val="clear" w:color="auto" w:fill="FFFFFF"/>
    </w:rPr>
  </w:style>
  <w:style w:type="paragraph" w:customStyle="1" w:styleId="aff6">
    <w:name w:val="Подпись к картинке"/>
    <w:basedOn w:val="a"/>
    <w:link w:val="Exact"/>
    <w:pPr>
      <w:shd w:val="clear" w:color="auto" w:fill="FFFFFF"/>
      <w:autoSpaceDE/>
      <w:autoSpaceDN/>
      <w:adjustRightInd/>
      <w:spacing w:line="0" w:lineRule="atLeast"/>
    </w:pPr>
    <w:rPr>
      <w:rFonts w:ascii="Arial" w:eastAsia="Arial" w:hAnsi="Arial" w:cs="Arial"/>
      <w:sz w:val="13"/>
      <w:szCs w:val="13"/>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paragraph" w:styleId="aff7">
    <w:name w:val="Revision"/>
    <w:hidden/>
    <w:uiPriority w:val="99"/>
    <w:semiHidden/>
    <w:rsid w:val="00923C30"/>
    <w:rPr>
      <w:rFonts w:ascii="Times New Roman" w:eastAsia="Times New Roman" w:hAnsi="Times New Roman"/>
    </w:rPr>
  </w:style>
  <w:style w:type="character" w:styleId="aff8">
    <w:name w:val="footnote reference"/>
    <w:basedOn w:val="a0"/>
    <w:uiPriority w:val="99"/>
    <w:semiHidden/>
    <w:unhideWhenUsed/>
    <w:rsid w:val="00F628D1"/>
    <w:rPr>
      <w:vertAlign w:val="superscript"/>
    </w:rPr>
  </w:style>
  <w:style w:type="paragraph" w:customStyle="1" w:styleId="Default">
    <w:name w:val="Default"/>
    <w:rsid w:val="008D35E1"/>
    <w:pPr>
      <w:widowControl w:val="0"/>
      <w:autoSpaceDE w:val="0"/>
      <w:autoSpaceDN w:val="0"/>
      <w:adjustRightInd w:val="0"/>
    </w:pPr>
    <w:rPr>
      <w:rFonts w:ascii="Liberation Serif" w:eastAsia="Times New Roman"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1381">
      <w:bodyDiv w:val="1"/>
      <w:marLeft w:val="0"/>
      <w:marRight w:val="0"/>
      <w:marTop w:val="0"/>
      <w:marBottom w:val="0"/>
      <w:divBdr>
        <w:top w:val="none" w:sz="0" w:space="0" w:color="auto"/>
        <w:left w:val="none" w:sz="0" w:space="0" w:color="auto"/>
        <w:bottom w:val="none" w:sz="0" w:space="0" w:color="auto"/>
        <w:right w:val="none" w:sz="0" w:space="0" w:color="auto"/>
      </w:divBdr>
    </w:div>
    <w:div w:id="75833397">
      <w:bodyDiv w:val="1"/>
      <w:marLeft w:val="0"/>
      <w:marRight w:val="0"/>
      <w:marTop w:val="0"/>
      <w:marBottom w:val="0"/>
      <w:divBdr>
        <w:top w:val="none" w:sz="0" w:space="0" w:color="auto"/>
        <w:left w:val="none" w:sz="0" w:space="0" w:color="auto"/>
        <w:bottom w:val="none" w:sz="0" w:space="0" w:color="auto"/>
        <w:right w:val="none" w:sz="0" w:space="0" w:color="auto"/>
      </w:divBdr>
    </w:div>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27037389">
      <w:bodyDiv w:val="1"/>
      <w:marLeft w:val="0"/>
      <w:marRight w:val="0"/>
      <w:marTop w:val="0"/>
      <w:marBottom w:val="0"/>
      <w:divBdr>
        <w:top w:val="none" w:sz="0" w:space="0" w:color="auto"/>
        <w:left w:val="none" w:sz="0" w:space="0" w:color="auto"/>
        <w:bottom w:val="none" w:sz="0" w:space="0" w:color="auto"/>
        <w:right w:val="none" w:sz="0" w:space="0" w:color="auto"/>
      </w:divBdr>
    </w:div>
    <w:div w:id="232469056">
      <w:bodyDiv w:val="1"/>
      <w:marLeft w:val="0"/>
      <w:marRight w:val="0"/>
      <w:marTop w:val="0"/>
      <w:marBottom w:val="0"/>
      <w:divBdr>
        <w:top w:val="none" w:sz="0" w:space="0" w:color="auto"/>
        <w:left w:val="none" w:sz="0" w:space="0" w:color="auto"/>
        <w:bottom w:val="none" w:sz="0" w:space="0" w:color="auto"/>
        <w:right w:val="none" w:sz="0" w:space="0" w:color="auto"/>
      </w:divBdr>
    </w:div>
    <w:div w:id="320237159">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907305852">
      <w:bodyDiv w:val="1"/>
      <w:marLeft w:val="0"/>
      <w:marRight w:val="0"/>
      <w:marTop w:val="0"/>
      <w:marBottom w:val="0"/>
      <w:divBdr>
        <w:top w:val="none" w:sz="0" w:space="0" w:color="auto"/>
        <w:left w:val="none" w:sz="0" w:space="0" w:color="auto"/>
        <w:bottom w:val="none" w:sz="0" w:space="0" w:color="auto"/>
        <w:right w:val="none" w:sz="0" w:space="0" w:color="auto"/>
      </w:divBdr>
    </w:div>
    <w:div w:id="967322061">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234270297">
      <w:bodyDiv w:val="1"/>
      <w:marLeft w:val="0"/>
      <w:marRight w:val="0"/>
      <w:marTop w:val="0"/>
      <w:marBottom w:val="0"/>
      <w:divBdr>
        <w:top w:val="none" w:sz="0" w:space="0" w:color="auto"/>
        <w:left w:val="none" w:sz="0" w:space="0" w:color="auto"/>
        <w:bottom w:val="none" w:sz="0" w:space="0" w:color="auto"/>
        <w:right w:val="none" w:sz="0" w:space="0" w:color="auto"/>
      </w:divBdr>
    </w:div>
    <w:div w:id="1270163550">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661694281">
      <w:bodyDiv w:val="1"/>
      <w:marLeft w:val="0"/>
      <w:marRight w:val="0"/>
      <w:marTop w:val="0"/>
      <w:marBottom w:val="0"/>
      <w:divBdr>
        <w:top w:val="none" w:sz="0" w:space="0" w:color="auto"/>
        <w:left w:val="none" w:sz="0" w:space="0" w:color="auto"/>
        <w:bottom w:val="none" w:sz="0" w:space="0" w:color="auto"/>
        <w:right w:val="none" w:sz="0" w:space="0" w:color="auto"/>
      </w:divBdr>
    </w:div>
    <w:div w:id="1696273011">
      <w:bodyDiv w:val="1"/>
      <w:marLeft w:val="0"/>
      <w:marRight w:val="0"/>
      <w:marTop w:val="0"/>
      <w:marBottom w:val="0"/>
      <w:divBdr>
        <w:top w:val="none" w:sz="0" w:space="0" w:color="auto"/>
        <w:left w:val="none" w:sz="0" w:space="0" w:color="auto"/>
        <w:bottom w:val="none" w:sz="0" w:space="0" w:color="auto"/>
        <w:right w:val="none" w:sz="0" w:space="0" w:color="auto"/>
      </w:divBdr>
    </w:div>
    <w:div w:id="1744907388">
      <w:bodyDiv w:val="1"/>
      <w:marLeft w:val="0"/>
      <w:marRight w:val="0"/>
      <w:marTop w:val="0"/>
      <w:marBottom w:val="0"/>
      <w:divBdr>
        <w:top w:val="none" w:sz="0" w:space="0" w:color="auto"/>
        <w:left w:val="none" w:sz="0" w:space="0" w:color="auto"/>
        <w:bottom w:val="none" w:sz="0" w:space="0" w:color="auto"/>
        <w:right w:val="none" w:sz="0" w:space="0" w:color="auto"/>
      </w:divBdr>
      <w:divsChild>
        <w:div w:id="2092195001">
          <w:marLeft w:val="0"/>
          <w:marRight w:val="0"/>
          <w:marTop w:val="0"/>
          <w:marBottom w:val="0"/>
          <w:divBdr>
            <w:top w:val="none" w:sz="0" w:space="0" w:color="auto"/>
            <w:left w:val="none" w:sz="0" w:space="0" w:color="auto"/>
            <w:bottom w:val="none" w:sz="0" w:space="0" w:color="auto"/>
            <w:right w:val="none" w:sz="0" w:space="0" w:color="auto"/>
          </w:divBdr>
        </w:div>
        <w:div w:id="1411848720">
          <w:marLeft w:val="0"/>
          <w:marRight w:val="0"/>
          <w:marTop w:val="0"/>
          <w:marBottom w:val="0"/>
          <w:divBdr>
            <w:top w:val="none" w:sz="0" w:space="0" w:color="auto"/>
            <w:left w:val="none" w:sz="0" w:space="0" w:color="auto"/>
            <w:bottom w:val="none" w:sz="0" w:space="0" w:color="auto"/>
            <w:right w:val="none" w:sz="0" w:space="0" w:color="auto"/>
          </w:divBdr>
        </w:div>
        <w:div w:id="1799058954">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743649440">
          <w:marLeft w:val="0"/>
          <w:marRight w:val="0"/>
          <w:marTop w:val="0"/>
          <w:marBottom w:val="0"/>
          <w:divBdr>
            <w:top w:val="none" w:sz="0" w:space="0" w:color="auto"/>
            <w:left w:val="none" w:sz="0" w:space="0" w:color="auto"/>
            <w:bottom w:val="none" w:sz="0" w:space="0" w:color="auto"/>
            <w:right w:val="none" w:sz="0" w:space="0" w:color="auto"/>
          </w:divBdr>
        </w:div>
        <w:div w:id="318652501">
          <w:marLeft w:val="0"/>
          <w:marRight w:val="0"/>
          <w:marTop w:val="0"/>
          <w:marBottom w:val="0"/>
          <w:divBdr>
            <w:top w:val="none" w:sz="0" w:space="0" w:color="auto"/>
            <w:left w:val="none" w:sz="0" w:space="0" w:color="auto"/>
            <w:bottom w:val="none" w:sz="0" w:space="0" w:color="auto"/>
            <w:right w:val="none" w:sz="0" w:space="0" w:color="auto"/>
          </w:divBdr>
        </w:div>
        <w:div w:id="174391552">
          <w:marLeft w:val="0"/>
          <w:marRight w:val="0"/>
          <w:marTop w:val="0"/>
          <w:marBottom w:val="0"/>
          <w:divBdr>
            <w:top w:val="none" w:sz="0" w:space="0" w:color="auto"/>
            <w:left w:val="none" w:sz="0" w:space="0" w:color="auto"/>
            <w:bottom w:val="none" w:sz="0" w:space="0" w:color="auto"/>
            <w:right w:val="none" w:sz="0" w:space="0" w:color="auto"/>
          </w:divBdr>
          <w:divsChild>
            <w:div w:id="1216162178">
              <w:marLeft w:val="0"/>
              <w:marRight w:val="0"/>
              <w:marTop w:val="0"/>
              <w:marBottom w:val="0"/>
              <w:divBdr>
                <w:top w:val="none" w:sz="0" w:space="0" w:color="auto"/>
                <w:left w:val="none" w:sz="0" w:space="0" w:color="auto"/>
                <w:bottom w:val="none" w:sz="0" w:space="0" w:color="auto"/>
                <w:right w:val="none" w:sz="0" w:space="0" w:color="auto"/>
              </w:divBdr>
              <w:divsChild>
                <w:div w:id="2049526629">
                  <w:marLeft w:val="0"/>
                  <w:marRight w:val="0"/>
                  <w:marTop w:val="0"/>
                  <w:marBottom w:val="0"/>
                  <w:divBdr>
                    <w:top w:val="none" w:sz="0" w:space="0" w:color="auto"/>
                    <w:left w:val="none" w:sz="0" w:space="0" w:color="auto"/>
                    <w:bottom w:val="none" w:sz="0" w:space="0" w:color="auto"/>
                    <w:right w:val="none" w:sz="0" w:space="0" w:color="auto"/>
                  </w:divBdr>
                </w:div>
                <w:div w:id="269974351">
                  <w:marLeft w:val="0"/>
                  <w:marRight w:val="0"/>
                  <w:marTop w:val="0"/>
                  <w:marBottom w:val="0"/>
                  <w:divBdr>
                    <w:top w:val="none" w:sz="0" w:space="0" w:color="auto"/>
                    <w:left w:val="none" w:sz="0" w:space="0" w:color="auto"/>
                    <w:bottom w:val="none" w:sz="0" w:space="0" w:color="auto"/>
                    <w:right w:val="none" w:sz="0" w:space="0" w:color="auto"/>
                  </w:divBdr>
                </w:div>
                <w:div w:id="654115198">
                  <w:marLeft w:val="0"/>
                  <w:marRight w:val="0"/>
                  <w:marTop w:val="0"/>
                  <w:marBottom w:val="0"/>
                  <w:divBdr>
                    <w:top w:val="none" w:sz="0" w:space="0" w:color="auto"/>
                    <w:left w:val="none" w:sz="0" w:space="0" w:color="auto"/>
                    <w:bottom w:val="none" w:sz="0" w:space="0" w:color="auto"/>
                    <w:right w:val="none" w:sz="0" w:space="0" w:color="auto"/>
                  </w:divBdr>
                </w:div>
                <w:div w:id="1252858213">
                  <w:marLeft w:val="0"/>
                  <w:marRight w:val="0"/>
                  <w:marTop w:val="0"/>
                  <w:marBottom w:val="0"/>
                  <w:divBdr>
                    <w:top w:val="none" w:sz="0" w:space="0" w:color="auto"/>
                    <w:left w:val="none" w:sz="0" w:space="0" w:color="auto"/>
                    <w:bottom w:val="none" w:sz="0" w:space="0" w:color="auto"/>
                    <w:right w:val="none" w:sz="0" w:space="0" w:color="auto"/>
                  </w:divBdr>
                </w:div>
                <w:div w:id="1073354350">
                  <w:marLeft w:val="0"/>
                  <w:marRight w:val="0"/>
                  <w:marTop w:val="0"/>
                  <w:marBottom w:val="0"/>
                  <w:divBdr>
                    <w:top w:val="none" w:sz="0" w:space="0" w:color="auto"/>
                    <w:left w:val="none" w:sz="0" w:space="0" w:color="auto"/>
                    <w:bottom w:val="none" w:sz="0" w:space="0" w:color="auto"/>
                    <w:right w:val="none" w:sz="0" w:space="0" w:color="auto"/>
                  </w:divBdr>
                </w:div>
                <w:div w:id="374737852">
                  <w:marLeft w:val="0"/>
                  <w:marRight w:val="0"/>
                  <w:marTop w:val="0"/>
                  <w:marBottom w:val="0"/>
                  <w:divBdr>
                    <w:top w:val="none" w:sz="0" w:space="0" w:color="auto"/>
                    <w:left w:val="none" w:sz="0" w:space="0" w:color="auto"/>
                    <w:bottom w:val="none" w:sz="0" w:space="0" w:color="auto"/>
                    <w:right w:val="none" w:sz="0" w:space="0" w:color="auto"/>
                  </w:divBdr>
                </w:div>
              </w:divsChild>
            </w:div>
            <w:div w:id="24794534">
              <w:marLeft w:val="0"/>
              <w:marRight w:val="0"/>
              <w:marTop w:val="0"/>
              <w:marBottom w:val="0"/>
              <w:divBdr>
                <w:top w:val="none" w:sz="0" w:space="0" w:color="auto"/>
                <w:left w:val="none" w:sz="0" w:space="0" w:color="auto"/>
                <w:bottom w:val="none" w:sz="0" w:space="0" w:color="auto"/>
                <w:right w:val="none" w:sz="0" w:space="0" w:color="auto"/>
              </w:divBdr>
              <w:divsChild>
                <w:div w:id="640427415">
                  <w:marLeft w:val="0"/>
                  <w:marRight w:val="0"/>
                  <w:marTop w:val="0"/>
                  <w:marBottom w:val="0"/>
                  <w:divBdr>
                    <w:top w:val="none" w:sz="0" w:space="0" w:color="auto"/>
                    <w:left w:val="none" w:sz="0" w:space="0" w:color="auto"/>
                    <w:bottom w:val="none" w:sz="0" w:space="0" w:color="auto"/>
                    <w:right w:val="none" w:sz="0" w:space="0" w:color="auto"/>
                  </w:divBdr>
                </w:div>
                <w:div w:id="847675375">
                  <w:marLeft w:val="0"/>
                  <w:marRight w:val="0"/>
                  <w:marTop w:val="0"/>
                  <w:marBottom w:val="0"/>
                  <w:divBdr>
                    <w:top w:val="none" w:sz="0" w:space="0" w:color="auto"/>
                    <w:left w:val="none" w:sz="0" w:space="0" w:color="auto"/>
                    <w:bottom w:val="none" w:sz="0" w:space="0" w:color="auto"/>
                    <w:right w:val="none" w:sz="0" w:space="0" w:color="auto"/>
                  </w:divBdr>
                </w:div>
                <w:div w:id="273903825">
                  <w:marLeft w:val="0"/>
                  <w:marRight w:val="0"/>
                  <w:marTop w:val="0"/>
                  <w:marBottom w:val="0"/>
                  <w:divBdr>
                    <w:top w:val="none" w:sz="0" w:space="0" w:color="auto"/>
                    <w:left w:val="none" w:sz="0" w:space="0" w:color="auto"/>
                    <w:bottom w:val="none" w:sz="0" w:space="0" w:color="auto"/>
                    <w:right w:val="none" w:sz="0" w:space="0" w:color="auto"/>
                  </w:divBdr>
                </w:div>
                <w:div w:id="596325716">
                  <w:marLeft w:val="0"/>
                  <w:marRight w:val="0"/>
                  <w:marTop w:val="0"/>
                  <w:marBottom w:val="0"/>
                  <w:divBdr>
                    <w:top w:val="none" w:sz="0" w:space="0" w:color="auto"/>
                    <w:left w:val="none" w:sz="0" w:space="0" w:color="auto"/>
                    <w:bottom w:val="none" w:sz="0" w:space="0" w:color="auto"/>
                    <w:right w:val="none" w:sz="0" w:space="0" w:color="auto"/>
                  </w:divBdr>
                </w:div>
                <w:div w:id="2034843556">
                  <w:marLeft w:val="0"/>
                  <w:marRight w:val="0"/>
                  <w:marTop w:val="0"/>
                  <w:marBottom w:val="0"/>
                  <w:divBdr>
                    <w:top w:val="none" w:sz="0" w:space="0" w:color="auto"/>
                    <w:left w:val="none" w:sz="0" w:space="0" w:color="auto"/>
                    <w:bottom w:val="none" w:sz="0" w:space="0" w:color="auto"/>
                    <w:right w:val="none" w:sz="0" w:space="0" w:color="auto"/>
                  </w:divBdr>
                </w:div>
                <w:div w:id="416945650">
                  <w:marLeft w:val="0"/>
                  <w:marRight w:val="0"/>
                  <w:marTop w:val="0"/>
                  <w:marBottom w:val="0"/>
                  <w:divBdr>
                    <w:top w:val="none" w:sz="0" w:space="0" w:color="auto"/>
                    <w:left w:val="none" w:sz="0" w:space="0" w:color="auto"/>
                    <w:bottom w:val="none" w:sz="0" w:space="0" w:color="auto"/>
                    <w:right w:val="none" w:sz="0" w:space="0" w:color="auto"/>
                  </w:divBdr>
                </w:div>
              </w:divsChild>
            </w:div>
            <w:div w:id="1623657401">
              <w:marLeft w:val="0"/>
              <w:marRight w:val="0"/>
              <w:marTop w:val="0"/>
              <w:marBottom w:val="0"/>
              <w:divBdr>
                <w:top w:val="none" w:sz="0" w:space="0" w:color="auto"/>
                <w:left w:val="none" w:sz="0" w:space="0" w:color="auto"/>
                <w:bottom w:val="none" w:sz="0" w:space="0" w:color="auto"/>
                <w:right w:val="none" w:sz="0" w:space="0" w:color="auto"/>
              </w:divBdr>
              <w:divsChild>
                <w:div w:id="1027563140">
                  <w:marLeft w:val="0"/>
                  <w:marRight w:val="0"/>
                  <w:marTop w:val="0"/>
                  <w:marBottom w:val="0"/>
                  <w:divBdr>
                    <w:top w:val="none" w:sz="0" w:space="0" w:color="auto"/>
                    <w:left w:val="none" w:sz="0" w:space="0" w:color="auto"/>
                    <w:bottom w:val="none" w:sz="0" w:space="0" w:color="auto"/>
                    <w:right w:val="none" w:sz="0" w:space="0" w:color="auto"/>
                  </w:divBdr>
                </w:div>
                <w:div w:id="68238203">
                  <w:marLeft w:val="0"/>
                  <w:marRight w:val="0"/>
                  <w:marTop w:val="0"/>
                  <w:marBottom w:val="0"/>
                  <w:divBdr>
                    <w:top w:val="none" w:sz="0" w:space="0" w:color="auto"/>
                    <w:left w:val="none" w:sz="0" w:space="0" w:color="auto"/>
                    <w:bottom w:val="none" w:sz="0" w:space="0" w:color="auto"/>
                    <w:right w:val="none" w:sz="0" w:space="0" w:color="auto"/>
                  </w:divBdr>
                </w:div>
                <w:div w:id="1990014556">
                  <w:marLeft w:val="0"/>
                  <w:marRight w:val="0"/>
                  <w:marTop w:val="0"/>
                  <w:marBottom w:val="0"/>
                  <w:divBdr>
                    <w:top w:val="none" w:sz="0" w:space="0" w:color="auto"/>
                    <w:left w:val="none" w:sz="0" w:space="0" w:color="auto"/>
                    <w:bottom w:val="none" w:sz="0" w:space="0" w:color="auto"/>
                    <w:right w:val="none" w:sz="0" w:space="0" w:color="auto"/>
                  </w:divBdr>
                </w:div>
                <w:div w:id="209801966">
                  <w:marLeft w:val="0"/>
                  <w:marRight w:val="0"/>
                  <w:marTop w:val="0"/>
                  <w:marBottom w:val="0"/>
                  <w:divBdr>
                    <w:top w:val="none" w:sz="0" w:space="0" w:color="auto"/>
                    <w:left w:val="none" w:sz="0" w:space="0" w:color="auto"/>
                    <w:bottom w:val="none" w:sz="0" w:space="0" w:color="auto"/>
                    <w:right w:val="none" w:sz="0" w:space="0" w:color="auto"/>
                  </w:divBdr>
                </w:div>
                <w:div w:id="544147237">
                  <w:marLeft w:val="0"/>
                  <w:marRight w:val="0"/>
                  <w:marTop w:val="0"/>
                  <w:marBottom w:val="0"/>
                  <w:divBdr>
                    <w:top w:val="none" w:sz="0" w:space="0" w:color="auto"/>
                    <w:left w:val="none" w:sz="0" w:space="0" w:color="auto"/>
                    <w:bottom w:val="none" w:sz="0" w:space="0" w:color="auto"/>
                    <w:right w:val="none" w:sz="0" w:space="0" w:color="auto"/>
                  </w:divBdr>
                </w:div>
                <w:div w:id="8122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6136">
          <w:marLeft w:val="0"/>
          <w:marRight w:val="0"/>
          <w:marTop w:val="0"/>
          <w:marBottom w:val="0"/>
          <w:divBdr>
            <w:top w:val="none" w:sz="0" w:space="0" w:color="auto"/>
            <w:left w:val="none" w:sz="0" w:space="0" w:color="auto"/>
            <w:bottom w:val="none" w:sz="0" w:space="0" w:color="auto"/>
            <w:right w:val="none" w:sz="0" w:space="0" w:color="auto"/>
          </w:divBdr>
        </w:div>
        <w:div w:id="49893159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1581601829">
          <w:marLeft w:val="0"/>
          <w:marRight w:val="0"/>
          <w:marTop w:val="0"/>
          <w:marBottom w:val="0"/>
          <w:divBdr>
            <w:top w:val="none" w:sz="0" w:space="0" w:color="auto"/>
            <w:left w:val="none" w:sz="0" w:space="0" w:color="auto"/>
            <w:bottom w:val="none" w:sz="0" w:space="0" w:color="auto"/>
            <w:right w:val="none" w:sz="0" w:space="0" w:color="auto"/>
          </w:divBdr>
        </w:div>
        <w:div w:id="1088503140">
          <w:marLeft w:val="0"/>
          <w:marRight w:val="0"/>
          <w:marTop w:val="0"/>
          <w:marBottom w:val="0"/>
          <w:divBdr>
            <w:top w:val="none" w:sz="0" w:space="0" w:color="auto"/>
            <w:left w:val="none" w:sz="0" w:space="0" w:color="auto"/>
            <w:bottom w:val="none" w:sz="0" w:space="0" w:color="auto"/>
            <w:right w:val="none" w:sz="0" w:space="0" w:color="auto"/>
          </w:divBdr>
        </w:div>
        <w:div w:id="1091010118">
          <w:marLeft w:val="0"/>
          <w:marRight w:val="0"/>
          <w:marTop w:val="0"/>
          <w:marBottom w:val="0"/>
          <w:divBdr>
            <w:top w:val="none" w:sz="0" w:space="0" w:color="auto"/>
            <w:left w:val="none" w:sz="0" w:space="0" w:color="auto"/>
            <w:bottom w:val="none" w:sz="0" w:space="0" w:color="auto"/>
            <w:right w:val="none" w:sz="0" w:space="0" w:color="auto"/>
          </w:divBdr>
        </w:div>
      </w:divsChild>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43081528">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880703804">
      <w:bodyDiv w:val="1"/>
      <w:marLeft w:val="0"/>
      <w:marRight w:val="0"/>
      <w:marTop w:val="0"/>
      <w:marBottom w:val="0"/>
      <w:divBdr>
        <w:top w:val="none" w:sz="0" w:space="0" w:color="auto"/>
        <w:left w:val="none" w:sz="0" w:space="0" w:color="auto"/>
        <w:bottom w:val="none" w:sz="0" w:space="0" w:color="auto"/>
        <w:right w:val="none" w:sz="0" w:space="0" w:color="auto"/>
      </w:divBdr>
    </w:div>
    <w:div w:id="2055882644">
      <w:bodyDiv w:val="1"/>
      <w:marLeft w:val="0"/>
      <w:marRight w:val="0"/>
      <w:marTop w:val="0"/>
      <w:marBottom w:val="0"/>
      <w:divBdr>
        <w:top w:val="none" w:sz="0" w:space="0" w:color="auto"/>
        <w:left w:val="none" w:sz="0" w:space="0" w:color="auto"/>
        <w:bottom w:val="none" w:sz="0" w:space="0" w:color="auto"/>
        <w:right w:val="none" w:sz="0" w:space="0" w:color="auto"/>
      </w:divBdr>
    </w:div>
    <w:div w:id="21295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mail:%20j.muratov@ofb.u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E37FFA-E687-496C-B3B8-11D16C6C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20</Pages>
  <Words>5844</Words>
  <Characters>33314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Алим Таджиев</dc:creator>
  <cp:lastModifiedBy>Жамшид Муратов</cp:lastModifiedBy>
  <cp:revision>25</cp:revision>
  <cp:lastPrinted>2023-08-11T12:34:00Z</cp:lastPrinted>
  <dcterms:created xsi:type="dcterms:W3CDTF">2023-08-10T06:35:00Z</dcterms:created>
  <dcterms:modified xsi:type="dcterms:W3CDTF">2025-01-23T07:33:00Z</dcterms:modified>
</cp:coreProperties>
</file>